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36623D" w14:textId="77777777" w:rsidR="00377EA3" w:rsidRPr="00202842" w:rsidRDefault="00377EA3" w:rsidP="00F44F40">
      <w:pPr>
        <w:jc w:val="both"/>
        <w:rPr>
          <w:rFonts w:ascii="Arial" w:hAnsi="Arial" w:cs="Arial"/>
          <w:sz w:val="18"/>
          <w:szCs w:val="18"/>
        </w:rPr>
      </w:pPr>
    </w:p>
    <w:p w14:paraId="7D436FD3" w14:textId="77777777" w:rsidR="00333041" w:rsidRPr="00CB53A0" w:rsidRDefault="00333041" w:rsidP="00333041">
      <w:pPr>
        <w:jc w:val="center"/>
      </w:pPr>
      <w:r w:rsidRPr="00333041">
        <w:rPr>
          <w:rFonts w:ascii="Marianne" w:hAnsi="Marianne"/>
        </w:rPr>
        <w:t>Grille d’évaluation</w:t>
      </w:r>
      <w:r w:rsidR="009A665D" w:rsidRPr="00333041">
        <w:rPr>
          <w:rFonts w:ascii="Marianne" w:hAnsi="Marianne"/>
        </w:rPr>
        <w:t xml:space="preserve"> du </w:t>
      </w:r>
      <w:r w:rsidRPr="00D528FA">
        <w:rPr>
          <w:rFonts w:ascii="Marianne" w:hAnsi="Marianne"/>
        </w:rPr>
        <w:t>concours 2023</w:t>
      </w:r>
      <w:r>
        <w:rPr>
          <w:rFonts w:ascii="Marianne" w:hAnsi="Marianne"/>
        </w:rPr>
        <w:t xml:space="preserve"> « </w:t>
      </w:r>
      <w:r w:rsidRPr="00D528FA">
        <w:rPr>
          <w:rFonts w:ascii="Marianne" w:hAnsi="Marianne"/>
          <w:b/>
          <w:bCs/>
          <w:i/>
          <w:iCs/>
        </w:rPr>
        <w:t>Illustre-moi une fable !</w:t>
      </w:r>
      <w:r>
        <w:rPr>
          <w:rFonts w:ascii="Marianne" w:hAnsi="Marianne"/>
          <w:b/>
          <w:bCs/>
          <w:i/>
          <w:iCs/>
        </w:rPr>
        <w:t> </w:t>
      </w:r>
      <w:r w:rsidRPr="00D528FA">
        <w:rPr>
          <w:rFonts w:ascii="Marianne" w:hAnsi="Marianne"/>
        </w:rPr>
        <w:t>»</w:t>
      </w:r>
    </w:p>
    <w:p w14:paraId="0D7A0D98" w14:textId="1F25F8C0" w:rsidR="009A665D" w:rsidRPr="00202842" w:rsidRDefault="009A665D" w:rsidP="00333041">
      <w:pPr>
        <w:jc w:val="center"/>
        <w:rPr>
          <w:rFonts w:ascii="Arial" w:hAnsi="Arial" w:cs="Arial"/>
        </w:rPr>
      </w:pPr>
    </w:p>
    <w:p w14:paraId="1804FC62" w14:textId="77777777" w:rsidR="00333041" w:rsidRDefault="009A665D" w:rsidP="00333041">
      <w:pPr>
        <w:jc w:val="both"/>
      </w:pPr>
      <w:r w:rsidRPr="00333041">
        <w:rPr>
          <w:rFonts w:ascii="Marianne" w:hAnsi="Marianne"/>
        </w:rPr>
        <w:t xml:space="preserve">Dans le cadre du rendez-vous annuel international que représente le </w:t>
      </w:r>
      <w:r w:rsidRPr="00333041">
        <w:rPr>
          <w:rFonts w:ascii="Marianne" w:hAnsi="Marianne"/>
          <w:b/>
          <w:bCs/>
        </w:rPr>
        <w:t>mois de la Francophonie</w:t>
      </w:r>
      <w:r w:rsidRPr="00333041">
        <w:rPr>
          <w:rFonts w:ascii="Marianne" w:hAnsi="Marianne"/>
        </w:rPr>
        <w:t xml:space="preserve">, l’Ambassade de France en Lettonie, ainsi que l’Institut français de Lettonie, en partenariat avec les ambassades francophones, vous proposent le </w:t>
      </w:r>
      <w:r w:rsidR="00333041">
        <w:rPr>
          <w:rFonts w:ascii="Marianne" w:hAnsi="Marianne"/>
        </w:rPr>
        <w:t>« </w:t>
      </w:r>
      <w:r w:rsidR="00333041" w:rsidRPr="00D528FA">
        <w:rPr>
          <w:rFonts w:ascii="Marianne" w:hAnsi="Marianne"/>
          <w:b/>
          <w:bCs/>
          <w:i/>
          <w:iCs/>
        </w:rPr>
        <w:t>Illustre-moi une fable !</w:t>
      </w:r>
      <w:r w:rsidR="00333041">
        <w:rPr>
          <w:rFonts w:ascii="Marianne" w:hAnsi="Marianne"/>
          <w:b/>
          <w:bCs/>
          <w:i/>
          <w:iCs/>
        </w:rPr>
        <w:t> </w:t>
      </w:r>
      <w:r w:rsidR="00333041" w:rsidRPr="00D528FA">
        <w:rPr>
          <w:rFonts w:ascii="Marianne" w:hAnsi="Marianne"/>
        </w:rPr>
        <w:t>»</w:t>
      </w:r>
      <w:r w:rsidR="00333041">
        <w:t>.</w:t>
      </w:r>
    </w:p>
    <w:p w14:paraId="1CEC43B3" w14:textId="70B62DB9" w:rsidR="009A665D" w:rsidRPr="00333041" w:rsidRDefault="00333041" w:rsidP="00333041">
      <w:pPr>
        <w:jc w:val="both"/>
      </w:pPr>
      <w:r>
        <w:t xml:space="preserve"> </w:t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457"/>
        <w:gridCol w:w="3363"/>
        <w:gridCol w:w="1906"/>
        <w:gridCol w:w="1890"/>
        <w:gridCol w:w="1980"/>
        <w:gridCol w:w="1890"/>
        <w:gridCol w:w="790"/>
      </w:tblGrid>
      <w:tr w:rsidR="003330E7" w:rsidRPr="00202842" w14:paraId="404E366A" w14:textId="77777777" w:rsidTr="00333041">
        <w:trPr>
          <w:jc w:val="center"/>
        </w:trPr>
        <w:tc>
          <w:tcPr>
            <w:tcW w:w="0" w:type="auto"/>
          </w:tcPr>
          <w:p w14:paraId="23476AB7" w14:textId="77777777" w:rsidR="003330E7" w:rsidRPr="00333041" w:rsidRDefault="003330E7" w:rsidP="00333041">
            <w:pPr>
              <w:jc w:val="both"/>
              <w:rPr>
                <w:rFonts w:ascii="Marianne" w:hAnsi="Marianne"/>
                <w:b/>
                <w:bCs/>
              </w:rPr>
            </w:pPr>
            <w:r w:rsidRPr="00333041">
              <w:rPr>
                <w:rFonts w:ascii="Marianne" w:hAnsi="Marianne"/>
                <w:b/>
                <w:bCs/>
              </w:rPr>
              <w:t>N°</w:t>
            </w:r>
          </w:p>
        </w:tc>
        <w:tc>
          <w:tcPr>
            <w:tcW w:w="3363" w:type="dxa"/>
          </w:tcPr>
          <w:p w14:paraId="05D5AA34" w14:textId="7BE9179A" w:rsidR="003330E7" w:rsidRPr="00333041" w:rsidRDefault="003330E7" w:rsidP="00333041">
            <w:pPr>
              <w:spacing w:line="360" w:lineRule="auto"/>
              <w:jc w:val="center"/>
              <w:rPr>
                <w:rFonts w:ascii="Marianne" w:hAnsi="Marianne"/>
                <w:i/>
                <w:iCs/>
              </w:rPr>
            </w:pPr>
            <w:r w:rsidRPr="00333041">
              <w:rPr>
                <w:rFonts w:ascii="Marianne" w:hAnsi="Marianne"/>
                <w:b/>
                <w:bCs/>
              </w:rPr>
              <w:t>Participants</w:t>
            </w:r>
            <w:r w:rsidR="00333041">
              <w:rPr>
                <w:rFonts w:ascii="Marianne" w:hAnsi="Marianne"/>
                <w:b/>
                <w:bCs/>
              </w:rPr>
              <w:t xml:space="preserve"> </w:t>
            </w:r>
            <w:r w:rsidR="00333041">
              <w:rPr>
                <w:rFonts w:ascii="Marianne" w:hAnsi="Marianne"/>
                <w:i/>
                <w:iCs/>
              </w:rPr>
              <w:t>(nom, classe)</w:t>
            </w:r>
          </w:p>
        </w:tc>
        <w:tc>
          <w:tcPr>
            <w:tcW w:w="1906" w:type="dxa"/>
          </w:tcPr>
          <w:p w14:paraId="70EF3772" w14:textId="3800B79F" w:rsidR="003330E7" w:rsidRPr="00333041" w:rsidRDefault="003330E7" w:rsidP="00333041">
            <w:pPr>
              <w:jc w:val="center"/>
              <w:rPr>
                <w:rFonts w:ascii="Marianne" w:hAnsi="Marianne"/>
                <w:b/>
                <w:bCs/>
              </w:rPr>
            </w:pPr>
            <w:r w:rsidRPr="00333041">
              <w:rPr>
                <w:rFonts w:ascii="Marianne" w:hAnsi="Marianne"/>
                <w:b/>
                <w:bCs/>
              </w:rPr>
              <w:t>Respect du format /2</w:t>
            </w:r>
          </w:p>
        </w:tc>
        <w:tc>
          <w:tcPr>
            <w:tcW w:w="1890" w:type="dxa"/>
          </w:tcPr>
          <w:p w14:paraId="242F1736" w14:textId="731FBE7C" w:rsidR="003330E7" w:rsidRPr="00333041" w:rsidRDefault="003330E7" w:rsidP="00333041">
            <w:pPr>
              <w:jc w:val="center"/>
              <w:rPr>
                <w:rFonts w:ascii="Marianne" w:hAnsi="Marianne"/>
                <w:b/>
                <w:bCs/>
              </w:rPr>
            </w:pPr>
            <w:r w:rsidRPr="00333041">
              <w:rPr>
                <w:rFonts w:ascii="Marianne" w:hAnsi="Marianne"/>
                <w:b/>
                <w:bCs/>
              </w:rPr>
              <w:t>Respect du thème /6</w:t>
            </w:r>
          </w:p>
        </w:tc>
        <w:tc>
          <w:tcPr>
            <w:tcW w:w="1980" w:type="dxa"/>
          </w:tcPr>
          <w:p w14:paraId="6226852D" w14:textId="5C46E199" w:rsidR="003330E7" w:rsidRPr="00333041" w:rsidRDefault="003330E7" w:rsidP="00333041">
            <w:pPr>
              <w:jc w:val="center"/>
              <w:rPr>
                <w:rFonts w:ascii="Marianne" w:hAnsi="Marianne"/>
                <w:b/>
                <w:bCs/>
              </w:rPr>
            </w:pPr>
            <w:r w:rsidRPr="00333041">
              <w:rPr>
                <w:rFonts w:ascii="Marianne" w:hAnsi="Marianne"/>
                <w:b/>
                <w:bCs/>
              </w:rPr>
              <w:t>Originalité /6</w:t>
            </w:r>
          </w:p>
        </w:tc>
        <w:tc>
          <w:tcPr>
            <w:tcW w:w="1890" w:type="dxa"/>
          </w:tcPr>
          <w:p w14:paraId="7ACFFA6B" w14:textId="6EB765E7" w:rsidR="003330E7" w:rsidRPr="00333041" w:rsidRDefault="003330E7" w:rsidP="00333041">
            <w:pPr>
              <w:jc w:val="center"/>
              <w:rPr>
                <w:rFonts w:ascii="Marianne" w:hAnsi="Marianne"/>
                <w:b/>
                <w:bCs/>
              </w:rPr>
            </w:pPr>
            <w:r w:rsidRPr="00333041">
              <w:rPr>
                <w:rFonts w:ascii="Marianne" w:hAnsi="Marianne"/>
                <w:b/>
                <w:bCs/>
              </w:rPr>
              <w:t>Créativité /6</w:t>
            </w:r>
          </w:p>
        </w:tc>
        <w:tc>
          <w:tcPr>
            <w:tcW w:w="790" w:type="dxa"/>
          </w:tcPr>
          <w:p w14:paraId="17C6CA5E" w14:textId="77777777" w:rsidR="003330E7" w:rsidRPr="00333041" w:rsidRDefault="003330E7" w:rsidP="00333041">
            <w:pPr>
              <w:jc w:val="both"/>
              <w:rPr>
                <w:rFonts w:ascii="Marianne" w:hAnsi="Marianne"/>
                <w:b/>
                <w:bCs/>
              </w:rPr>
            </w:pPr>
            <w:r w:rsidRPr="00333041">
              <w:rPr>
                <w:rFonts w:ascii="Marianne" w:hAnsi="Marianne"/>
                <w:b/>
                <w:bCs/>
              </w:rPr>
              <w:t>Total /20</w:t>
            </w:r>
          </w:p>
        </w:tc>
      </w:tr>
      <w:tr w:rsidR="003330E7" w:rsidRPr="00202842" w14:paraId="68547DA0" w14:textId="77777777" w:rsidTr="00333041">
        <w:trPr>
          <w:jc w:val="center"/>
        </w:trPr>
        <w:tc>
          <w:tcPr>
            <w:tcW w:w="0" w:type="auto"/>
          </w:tcPr>
          <w:p w14:paraId="138A582D" w14:textId="77777777" w:rsidR="003330E7" w:rsidRPr="00333041" w:rsidRDefault="003330E7" w:rsidP="00333041">
            <w:pPr>
              <w:jc w:val="both"/>
              <w:rPr>
                <w:rFonts w:ascii="Marianne" w:hAnsi="Marianne"/>
                <w:b/>
                <w:bCs/>
              </w:rPr>
            </w:pPr>
            <w:r w:rsidRPr="00333041">
              <w:rPr>
                <w:rFonts w:ascii="Marianne" w:hAnsi="Marianne"/>
                <w:b/>
                <w:bCs/>
              </w:rPr>
              <w:t>1</w:t>
            </w:r>
          </w:p>
        </w:tc>
        <w:tc>
          <w:tcPr>
            <w:tcW w:w="3363" w:type="dxa"/>
          </w:tcPr>
          <w:p w14:paraId="3D657DC1" w14:textId="77777777" w:rsidR="003330E7" w:rsidRPr="00202842" w:rsidRDefault="003330E7" w:rsidP="009F07F8">
            <w:pPr>
              <w:spacing w:after="240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906" w:type="dxa"/>
          </w:tcPr>
          <w:p w14:paraId="799632EC" w14:textId="77777777" w:rsidR="003330E7" w:rsidRPr="00202842" w:rsidRDefault="003330E7" w:rsidP="009F07F8">
            <w:pPr>
              <w:spacing w:after="240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890" w:type="dxa"/>
          </w:tcPr>
          <w:p w14:paraId="122C7176" w14:textId="77777777" w:rsidR="003330E7" w:rsidRPr="00202842" w:rsidRDefault="003330E7" w:rsidP="009F07F8">
            <w:pPr>
              <w:spacing w:after="240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980" w:type="dxa"/>
          </w:tcPr>
          <w:p w14:paraId="5CB640FB" w14:textId="77777777" w:rsidR="003330E7" w:rsidRPr="00202842" w:rsidRDefault="003330E7" w:rsidP="009F07F8">
            <w:pPr>
              <w:spacing w:after="240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890" w:type="dxa"/>
          </w:tcPr>
          <w:p w14:paraId="56E7D059" w14:textId="77777777" w:rsidR="003330E7" w:rsidRPr="00202842" w:rsidRDefault="003330E7" w:rsidP="009F07F8">
            <w:pPr>
              <w:spacing w:after="240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790" w:type="dxa"/>
          </w:tcPr>
          <w:p w14:paraId="1630C724" w14:textId="6FC1B091" w:rsidR="003330E7" w:rsidRPr="00202842" w:rsidRDefault="003330E7" w:rsidP="009F07F8">
            <w:pPr>
              <w:spacing w:after="240"/>
              <w:jc w:val="both"/>
              <w:rPr>
                <w:rFonts w:ascii="Arial" w:hAnsi="Arial" w:cs="Arial"/>
                <w:b/>
                <w:bCs/>
              </w:rPr>
            </w:pPr>
          </w:p>
        </w:tc>
      </w:tr>
      <w:tr w:rsidR="003330E7" w:rsidRPr="00202842" w14:paraId="7BB57CBC" w14:textId="77777777" w:rsidTr="00333041">
        <w:trPr>
          <w:jc w:val="center"/>
        </w:trPr>
        <w:tc>
          <w:tcPr>
            <w:tcW w:w="0" w:type="auto"/>
          </w:tcPr>
          <w:p w14:paraId="0C646341" w14:textId="77777777" w:rsidR="003330E7" w:rsidRPr="00333041" w:rsidRDefault="003330E7" w:rsidP="00333041">
            <w:pPr>
              <w:jc w:val="both"/>
              <w:rPr>
                <w:rFonts w:ascii="Marianne" w:hAnsi="Marianne"/>
                <w:b/>
                <w:bCs/>
              </w:rPr>
            </w:pPr>
            <w:r w:rsidRPr="00333041">
              <w:rPr>
                <w:rFonts w:ascii="Marianne" w:hAnsi="Marianne"/>
                <w:b/>
                <w:bCs/>
              </w:rPr>
              <w:t>2</w:t>
            </w:r>
          </w:p>
        </w:tc>
        <w:tc>
          <w:tcPr>
            <w:tcW w:w="3363" w:type="dxa"/>
          </w:tcPr>
          <w:p w14:paraId="02407F52" w14:textId="77777777" w:rsidR="003330E7" w:rsidRPr="00202842" w:rsidRDefault="003330E7" w:rsidP="009F07F8">
            <w:pPr>
              <w:spacing w:after="240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906" w:type="dxa"/>
          </w:tcPr>
          <w:p w14:paraId="7F6123EF" w14:textId="77777777" w:rsidR="003330E7" w:rsidRPr="00202842" w:rsidRDefault="003330E7" w:rsidP="009F07F8">
            <w:pPr>
              <w:spacing w:after="240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890" w:type="dxa"/>
          </w:tcPr>
          <w:p w14:paraId="4CAC7C0A" w14:textId="77777777" w:rsidR="003330E7" w:rsidRPr="00202842" w:rsidRDefault="003330E7" w:rsidP="009F07F8">
            <w:pPr>
              <w:spacing w:after="240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980" w:type="dxa"/>
          </w:tcPr>
          <w:p w14:paraId="2161CF2A" w14:textId="77777777" w:rsidR="003330E7" w:rsidRPr="00202842" w:rsidRDefault="003330E7" w:rsidP="009F07F8">
            <w:pPr>
              <w:spacing w:after="240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890" w:type="dxa"/>
          </w:tcPr>
          <w:p w14:paraId="405537BA" w14:textId="77777777" w:rsidR="003330E7" w:rsidRPr="00202842" w:rsidRDefault="003330E7" w:rsidP="009F07F8">
            <w:pPr>
              <w:spacing w:after="240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790" w:type="dxa"/>
          </w:tcPr>
          <w:p w14:paraId="2047C0A0" w14:textId="77777777" w:rsidR="003330E7" w:rsidRPr="00202842" w:rsidRDefault="003330E7" w:rsidP="009F07F8">
            <w:pPr>
              <w:spacing w:after="240"/>
              <w:jc w:val="both"/>
              <w:rPr>
                <w:rFonts w:ascii="Arial" w:hAnsi="Arial" w:cs="Arial"/>
                <w:b/>
                <w:bCs/>
              </w:rPr>
            </w:pPr>
          </w:p>
        </w:tc>
      </w:tr>
      <w:tr w:rsidR="003330E7" w:rsidRPr="00202842" w14:paraId="486D40EE" w14:textId="77777777" w:rsidTr="00333041">
        <w:trPr>
          <w:jc w:val="center"/>
        </w:trPr>
        <w:tc>
          <w:tcPr>
            <w:tcW w:w="0" w:type="auto"/>
          </w:tcPr>
          <w:p w14:paraId="7C7F247D" w14:textId="77777777" w:rsidR="003330E7" w:rsidRPr="00333041" w:rsidRDefault="003330E7" w:rsidP="00333041">
            <w:pPr>
              <w:jc w:val="both"/>
              <w:rPr>
                <w:rFonts w:ascii="Marianne" w:hAnsi="Marianne"/>
                <w:b/>
                <w:bCs/>
              </w:rPr>
            </w:pPr>
            <w:r w:rsidRPr="00333041">
              <w:rPr>
                <w:rFonts w:ascii="Marianne" w:hAnsi="Marianne"/>
                <w:b/>
                <w:bCs/>
              </w:rPr>
              <w:t>3</w:t>
            </w:r>
          </w:p>
        </w:tc>
        <w:tc>
          <w:tcPr>
            <w:tcW w:w="3363" w:type="dxa"/>
          </w:tcPr>
          <w:p w14:paraId="34A7DAB4" w14:textId="77777777" w:rsidR="003330E7" w:rsidRPr="00202842" w:rsidRDefault="003330E7" w:rsidP="009F07F8">
            <w:pPr>
              <w:spacing w:after="240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906" w:type="dxa"/>
          </w:tcPr>
          <w:p w14:paraId="267DF8A5" w14:textId="77777777" w:rsidR="003330E7" w:rsidRPr="00202842" w:rsidRDefault="003330E7" w:rsidP="009F07F8">
            <w:pPr>
              <w:spacing w:after="240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890" w:type="dxa"/>
          </w:tcPr>
          <w:p w14:paraId="49B88FD5" w14:textId="77777777" w:rsidR="003330E7" w:rsidRPr="00202842" w:rsidRDefault="003330E7" w:rsidP="009F07F8">
            <w:pPr>
              <w:spacing w:after="240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980" w:type="dxa"/>
          </w:tcPr>
          <w:p w14:paraId="7445CBAF" w14:textId="77777777" w:rsidR="003330E7" w:rsidRPr="00202842" w:rsidRDefault="003330E7" w:rsidP="009F07F8">
            <w:pPr>
              <w:spacing w:after="240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890" w:type="dxa"/>
          </w:tcPr>
          <w:p w14:paraId="34A3FAE0" w14:textId="77777777" w:rsidR="003330E7" w:rsidRPr="00202842" w:rsidRDefault="003330E7" w:rsidP="009F07F8">
            <w:pPr>
              <w:spacing w:after="240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790" w:type="dxa"/>
          </w:tcPr>
          <w:p w14:paraId="11DC386C" w14:textId="77777777" w:rsidR="003330E7" w:rsidRPr="00202842" w:rsidRDefault="003330E7" w:rsidP="009F07F8">
            <w:pPr>
              <w:spacing w:after="240"/>
              <w:jc w:val="both"/>
              <w:rPr>
                <w:rFonts w:ascii="Arial" w:hAnsi="Arial" w:cs="Arial"/>
                <w:b/>
                <w:bCs/>
              </w:rPr>
            </w:pPr>
          </w:p>
        </w:tc>
      </w:tr>
      <w:tr w:rsidR="003330E7" w:rsidRPr="00202842" w14:paraId="634B9DE8" w14:textId="77777777" w:rsidTr="00333041">
        <w:trPr>
          <w:jc w:val="center"/>
        </w:trPr>
        <w:tc>
          <w:tcPr>
            <w:tcW w:w="0" w:type="auto"/>
          </w:tcPr>
          <w:p w14:paraId="2260BF0F" w14:textId="77777777" w:rsidR="003330E7" w:rsidRPr="00333041" w:rsidRDefault="003330E7" w:rsidP="00333041">
            <w:pPr>
              <w:jc w:val="both"/>
              <w:rPr>
                <w:rFonts w:ascii="Marianne" w:hAnsi="Marianne"/>
                <w:b/>
                <w:bCs/>
              </w:rPr>
            </w:pPr>
            <w:r w:rsidRPr="00333041">
              <w:rPr>
                <w:rFonts w:ascii="Marianne" w:hAnsi="Marianne"/>
                <w:b/>
                <w:bCs/>
              </w:rPr>
              <w:t>4</w:t>
            </w:r>
          </w:p>
        </w:tc>
        <w:tc>
          <w:tcPr>
            <w:tcW w:w="3363" w:type="dxa"/>
          </w:tcPr>
          <w:p w14:paraId="748E58B2" w14:textId="77777777" w:rsidR="003330E7" w:rsidRPr="00202842" w:rsidRDefault="003330E7" w:rsidP="009F07F8">
            <w:pPr>
              <w:spacing w:after="240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906" w:type="dxa"/>
          </w:tcPr>
          <w:p w14:paraId="13ED91FD" w14:textId="77777777" w:rsidR="003330E7" w:rsidRPr="00202842" w:rsidRDefault="003330E7" w:rsidP="009F07F8">
            <w:pPr>
              <w:spacing w:after="240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890" w:type="dxa"/>
          </w:tcPr>
          <w:p w14:paraId="1C064AFD" w14:textId="77777777" w:rsidR="003330E7" w:rsidRPr="00202842" w:rsidRDefault="003330E7" w:rsidP="009F07F8">
            <w:pPr>
              <w:spacing w:after="240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980" w:type="dxa"/>
          </w:tcPr>
          <w:p w14:paraId="5CC05ABA" w14:textId="77777777" w:rsidR="003330E7" w:rsidRPr="00202842" w:rsidRDefault="003330E7" w:rsidP="009F07F8">
            <w:pPr>
              <w:spacing w:after="240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890" w:type="dxa"/>
          </w:tcPr>
          <w:p w14:paraId="5A658928" w14:textId="77777777" w:rsidR="003330E7" w:rsidRPr="00202842" w:rsidRDefault="003330E7" w:rsidP="009F07F8">
            <w:pPr>
              <w:spacing w:after="240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790" w:type="dxa"/>
          </w:tcPr>
          <w:p w14:paraId="044B997A" w14:textId="77777777" w:rsidR="003330E7" w:rsidRPr="00202842" w:rsidRDefault="003330E7" w:rsidP="009F07F8">
            <w:pPr>
              <w:spacing w:after="240"/>
              <w:jc w:val="both"/>
              <w:rPr>
                <w:rFonts w:ascii="Arial" w:hAnsi="Arial" w:cs="Arial"/>
                <w:b/>
                <w:bCs/>
              </w:rPr>
            </w:pPr>
          </w:p>
        </w:tc>
      </w:tr>
    </w:tbl>
    <w:p w14:paraId="3973AADF" w14:textId="5B83B8DA" w:rsidR="009A665D" w:rsidRPr="00202842" w:rsidRDefault="009A665D" w:rsidP="00594D3F">
      <w:pPr>
        <w:jc w:val="both"/>
        <w:rPr>
          <w:rFonts w:ascii="Arial" w:hAnsi="Arial" w:cs="Arial"/>
        </w:rPr>
      </w:pPr>
    </w:p>
    <w:p w14:paraId="24FD44DC" w14:textId="77777777" w:rsidR="0067736A" w:rsidRPr="00202842" w:rsidRDefault="0067736A" w:rsidP="00594D3F">
      <w:pPr>
        <w:jc w:val="both"/>
        <w:rPr>
          <w:rFonts w:ascii="Arial" w:hAnsi="Arial" w:cs="Arial"/>
        </w:rPr>
      </w:pPr>
    </w:p>
    <w:p w14:paraId="2D2204FE" w14:textId="7978EE1F" w:rsidR="009A665D" w:rsidRPr="00333041" w:rsidRDefault="009A665D" w:rsidP="00333041">
      <w:pPr>
        <w:jc w:val="both"/>
        <w:rPr>
          <w:rFonts w:ascii="Marianne" w:hAnsi="Marianne"/>
          <w:b/>
          <w:bCs/>
        </w:rPr>
      </w:pPr>
      <w:r w:rsidRPr="00333041">
        <w:rPr>
          <w:rFonts w:ascii="Marianne" w:hAnsi="Marianne"/>
          <w:b/>
          <w:bCs/>
        </w:rPr>
        <w:t>Critères d’évaluation :</w:t>
      </w:r>
    </w:p>
    <w:p w14:paraId="2F54244F" w14:textId="4739358F" w:rsidR="009A665D" w:rsidRPr="00333041" w:rsidRDefault="009A665D" w:rsidP="00333041">
      <w:pPr>
        <w:pStyle w:val="Paragraphedeliste"/>
        <w:numPr>
          <w:ilvl w:val="0"/>
          <w:numId w:val="6"/>
        </w:numPr>
        <w:jc w:val="both"/>
        <w:rPr>
          <w:rFonts w:ascii="Marianne" w:hAnsi="Marianne"/>
        </w:rPr>
      </w:pPr>
      <w:r w:rsidRPr="00333041">
        <w:rPr>
          <w:rFonts w:ascii="Marianne" w:hAnsi="Marianne"/>
        </w:rPr>
        <w:t>Respect du règlement du concours</w:t>
      </w:r>
    </w:p>
    <w:p w14:paraId="4098276A" w14:textId="02F3E7BF" w:rsidR="000635B4" w:rsidRPr="00333041" w:rsidRDefault="000635B4" w:rsidP="00333041">
      <w:pPr>
        <w:pStyle w:val="Paragraphedeliste"/>
        <w:numPr>
          <w:ilvl w:val="0"/>
          <w:numId w:val="6"/>
        </w:numPr>
        <w:jc w:val="both"/>
        <w:rPr>
          <w:rFonts w:ascii="Marianne" w:hAnsi="Marianne"/>
        </w:rPr>
      </w:pPr>
      <w:r w:rsidRPr="00333041">
        <w:rPr>
          <w:rFonts w:ascii="Marianne" w:hAnsi="Marianne"/>
        </w:rPr>
        <w:t>Respect du thème imposé</w:t>
      </w:r>
    </w:p>
    <w:p w14:paraId="31BAB0C3" w14:textId="6A1FF9A6" w:rsidR="009A665D" w:rsidRPr="00333041" w:rsidRDefault="009A665D" w:rsidP="00333041">
      <w:pPr>
        <w:pStyle w:val="Paragraphedeliste"/>
        <w:numPr>
          <w:ilvl w:val="0"/>
          <w:numId w:val="6"/>
        </w:numPr>
        <w:jc w:val="both"/>
        <w:rPr>
          <w:rFonts w:ascii="Marianne" w:hAnsi="Marianne"/>
        </w:rPr>
      </w:pPr>
      <w:r w:rsidRPr="00333041">
        <w:rPr>
          <w:rFonts w:ascii="Marianne" w:hAnsi="Marianne"/>
        </w:rPr>
        <w:t>Créativité et originalité</w:t>
      </w:r>
    </w:p>
    <w:p w14:paraId="18FE4877" w14:textId="7EE2EA01" w:rsidR="009A665D" w:rsidRPr="00202842" w:rsidRDefault="009A665D" w:rsidP="00594D3F">
      <w:pPr>
        <w:jc w:val="both"/>
        <w:rPr>
          <w:rFonts w:ascii="Arial" w:hAnsi="Arial" w:cs="Arial"/>
        </w:rPr>
      </w:pPr>
    </w:p>
    <w:p w14:paraId="5CCA754C" w14:textId="4D5BF2F0" w:rsidR="00943B01" w:rsidRPr="00202842" w:rsidRDefault="00943B01" w:rsidP="00D62A9F">
      <w:pPr>
        <w:spacing w:after="240"/>
        <w:jc w:val="both"/>
        <w:rPr>
          <w:rFonts w:ascii="Arial" w:hAnsi="Arial" w:cs="Arial"/>
        </w:rPr>
      </w:pPr>
      <w:r w:rsidRPr="00202842">
        <w:rPr>
          <w:rFonts w:ascii="Arial" w:hAnsi="Arial" w:cs="Arial"/>
        </w:rPr>
        <w:br w:type="page"/>
      </w:r>
    </w:p>
    <w:p w14:paraId="15A64AB8" w14:textId="2550E5FE" w:rsidR="00943B01" w:rsidRPr="00202842" w:rsidRDefault="00202842" w:rsidP="00202842">
      <w:pPr>
        <w:pStyle w:val="NormalWeb"/>
        <w:rPr>
          <w:rFonts w:ascii="Arial" w:hAnsi="Arial" w:cs="Arial"/>
          <w:color w:val="777777"/>
        </w:rPr>
      </w:pPr>
      <w:r w:rsidRPr="00202842">
        <w:rPr>
          <w:rFonts w:ascii="Arial" w:hAnsi="Arial" w:cs="Arial"/>
          <w:color w:val="777777"/>
        </w:rPr>
        <w:object w:dxaOrig="5940" w:dyaOrig="810" w14:anchorId="3C315B8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7pt;height:40.85pt" o:ole="">
            <v:imagedata r:id="rId8" o:title=""/>
          </v:shape>
          <o:OLEObject Type="Embed" ProgID="Package" ShapeID="_x0000_i1025" DrawAspect="Content" ObjectID="_1738656349" r:id="rId9"/>
        </w:object>
      </w:r>
    </w:p>
    <w:p w14:paraId="03F63D28" w14:textId="26F1646C" w:rsidR="00943B01" w:rsidRPr="00202842" w:rsidRDefault="00943B01" w:rsidP="00943B01">
      <w:pPr>
        <w:pStyle w:val="NormalWeb"/>
        <w:shd w:val="clear" w:color="auto" w:fill="FFFFFF"/>
        <w:spacing w:before="0" w:beforeAutospacing="0" w:after="300" w:afterAutospacing="0"/>
        <w:rPr>
          <w:rFonts w:ascii="Arial" w:hAnsi="Arial" w:cs="Arial"/>
          <w:color w:val="777777"/>
        </w:rPr>
      </w:pPr>
      <w:r w:rsidRPr="00202842">
        <w:rPr>
          <w:rFonts w:ascii="Arial" w:hAnsi="Arial" w:cs="Arial"/>
          <w:color w:val="777777"/>
        </w:rPr>
        <w:t>Une Grenouille vit un Bœuf</w:t>
      </w:r>
      <w:r w:rsidRPr="00202842">
        <w:rPr>
          <w:rFonts w:ascii="Arial" w:hAnsi="Arial" w:cs="Arial"/>
          <w:color w:val="777777"/>
        </w:rPr>
        <w:br/>
        <w:t>Qui lui sembla de belle taille.</w:t>
      </w:r>
      <w:r w:rsidRPr="00202842">
        <w:rPr>
          <w:rFonts w:ascii="Arial" w:hAnsi="Arial" w:cs="Arial"/>
          <w:color w:val="777777"/>
        </w:rPr>
        <w:br/>
        <w:t>Elle qui n’était pas grosse en tout comme un œuf,</w:t>
      </w:r>
      <w:r w:rsidRPr="00202842">
        <w:rPr>
          <w:rFonts w:ascii="Arial" w:hAnsi="Arial" w:cs="Arial"/>
          <w:color w:val="777777"/>
        </w:rPr>
        <w:br/>
        <w:t>Envieuse s’étend, et s’enfle, et se travaille</w:t>
      </w:r>
      <w:r w:rsidRPr="00202842">
        <w:rPr>
          <w:rFonts w:ascii="Arial" w:hAnsi="Arial" w:cs="Arial"/>
          <w:color w:val="777777"/>
        </w:rPr>
        <w:br/>
        <w:t>Pour égaler l’animal en grosseur,</w:t>
      </w:r>
      <w:r w:rsidRPr="00202842">
        <w:rPr>
          <w:rFonts w:ascii="Arial" w:hAnsi="Arial" w:cs="Arial"/>
          <w:color w:val="777777"/>
        </w:rPr>
        <w:br/>
        <w:t>Disant : «</w:t>
      </w:r>
    </w:p>
    <w:p w14:paraId="1894D4DE" w14:textId="77777777" w:rsidR="00943B01" w:rsidRPr="00202842" w:rsidRDefault="00943B01" w:rsidP="00943B01">
      <w:pPr>
        <w:pStyle w:val="NormalWeb"/>
        <w:shd w:val="clear" w:color="auto" w:fill="FFFFFF"/>
        <w:spacing w:before="0" w:beforeAutospacing="0" w:after="300" w:afterAutospacing="0"/>
        <w:rPr>
          <w:rFonts w:ascii="Arial" w:hAnsi="Arial" w:cs="Arial"/>
          <w:color w:val="777777"/>
        </w:rPr>
      </w:pPr>
      <w:r w:rsidRPr="00202842">
        <w:rPr>
          <w:rFonts w:ascii="Arial" w:hAnsi="Arial" w:cs="Arial"/>
          <w:color w:val="777777"/>
        </w:rPr>
        <w:t>— Regardez bien, ma sœur,</w:t>
      </w:r>
      <w:r w:rsidRPr="00202842">
        <w:rPr>
          <w:rFonts w:ascii="Arial" w:hAnsi="Arial" w:cs="Arial"/>
          <w:color w:val="777777"/>
        </w:rPr>
        <w:br/>
        <w:t>Est-ce assez ? dites-moi : n’y suis-je point encore ?</w:t>
      </w:r>
    </w:p>
    <w:p w14:paraId="20B6F801" w14:textId="77777777" w:rsidR="00943B01" w:rsidRPr="00202842" w:rsidRDefault="00943B01" w:rsidP="00943B01">
      <w:pPr>
        <w:pStyle w:val="NormalWeb"/>
        <w:shd w:val="clear" w:color="auto" w:fill="FFFFFF"/>
        <w:spacing w:before="0" w:beforeAutospacing="0" w:after="300" w:afterAutospacing="0"/>
        <w:rPr>
          <w:rFonts w:ascii="Arial" w:hAnsi="Arial" w:cs="Arial"/>
          <w:color w:val="777777"/>
        </w:rPr>
      </w:pPr>
      <w:r w:rsidRPr="00202842">
        <w:rPr>
          <w:rFonts w:ascii="Arial" w:hAnsi="Arial" w:cs="Arial"/>
          <w:color w:val="777777"/>
        </w:rPr>
        <w:t>— Nenni.</w:t>
      </w:r>
    </w:p>
    <w:p w14:paraId="26551069" w14:textId="77777777" w:rsidR="00943B01" w:rsidRPr="00202842" w:rsidRDefault="00943B01" w:rsidP="00943B01">
      <w:pPr>
        <w:pStyle w:val="NormalWeb"/>
        <w:shd w:val="clear" w:color="auto" w:fill="FFFFFF"/>
        <w:spacing w:before="0" w:beforeAutospacing="0" w:after="300" w:afterAutospacing="0"/>
        <w:rPr>
          <w:rFonts w:ascii="Arial" w:hAnsi="Arial" w:cs="Arial"/>
          <w:color w:val="777777"/>
        </w:rPr>
      </w:pPr>
      <w:r w:rsidRPr="00202842">
        <w:rPr>
          <w:rFonts w:ascii="Arial" w:hAnsi="Arial" w:cs="Arial"/>
          <w:color w:val="777777"/>
        </w:rPr>
        <w:t>— M’y voici donc ?</w:t>
      </w:r>
    </w:p>
    <w:p w14:paraId="28636204" w14:textId="77777777" w:rsidR="00943B01" w:rsidRPr="00202842" w:rsidRDefault="00943B01" w:rsidP="00943B01">
      <w:pPr>
        <w:pStyle w:val="NormalWeb"/>
        <w:shd w:val="clear" w:color="auto" w:fill="FFFFFF"/>
        <w:spacing w:before="0" w:beforeAutospacing="0" w:after="300" w:afterAutospacing="0"/>
        <w:rPr>
          <w:rFonts w:ascii="Arial" w:hAnsi="Arial" w:cs="Arial"/>
          <w:color w:val="777777"/>
        </w:rPr>
      </w:pPr>
      <w:r w:rsidRPr="00202842">
        <w:rPr>
          <w:rFonts w:ascii="Arial" w:hAnsi="Arial" w:cs="Arial"/>
          <w:color w:val="777777"/>
        </w:rPr>
        <w:t>— Point du tout.</w:t>
      </w:r>
    </w:p>
    <w:p w14:paraId="07B3ED14" w14:textId="77777777" w:rsidR="00943B01" w:rsidRPr="00202842" w:rsidRDefault="00943B01" w:rsidP="00943B01">
      <w:pPr>
        <w:pStyle w:val="NormalWeb"/>
        <w:shd w:val="clear" w:color="auto" w:fill="FFFFFF"/>
        <w:spacing w:before="0" w:beforeAutospacing="0" w:after="300" w:afterAutospacing="0"/>
        <w:rPr>
          <w:rFonts w:ascii="Arial" w:hAnsi="Arial" w:cs="Arial"/>
          <w:color w:val="777777"/>
        </w:rPr>
      </w:pPr>
      <w:r w:rsidRPr="00202842">
        <w:rPr>
          <w:rFonts w:ascii="Arial" w:hAnsi="Arial" w:cs="Arial"/>
          <w:color w:val="777777"/>
        </w:rPr>
        <w:t>— M’y voilà ?</w:t>
      </w:r>
    </w:p>
    <w:p w14:paraId="1C9ABF88" w14:textId="2E3D62A0" w:rsidR="00943B01" w:rsidRPr="00202842" w:rsidRDefault="00943B01" w:rsidP="00943B01">
      <w:pPr>
        <w:pStyle w:val="NormalWeb"/>
        <w:shd w:val="clear" w:color="auto" w:fill="FFFFFF"/>
        <w:spacing w:before="0" w:beforeAutospacing="0" w:after="300" w:afterAutospacing="0"/>
        <w:rPr>
          <w:rFonts w:ascii="Arial" w:hAnsi="Arial" w:cs="Arial"/>
          <w:color w:val="777777"/>
        </w:rPr>
      </w:pPr>
      <w:r w:rsidRPr="00202842">
        <w:rPr>
          <w:rFonts w:ascii="Arial" w:hAnsi="Arial" w:cs="Arial"/>
          <w:color w:val="777777"/>
        </w:rPr>
        <w:t>— Vous n’en approchez point. »</w:t>
      </w:r>
    </w:p>
    <w:p w14:paraId="77B27EC6" w14:textId="77777777" w:rsidR="00943B01" w:rsidRPr="00202842" w:rsidRDefault="00943B01" w:rsidP="00943B01">
      <w:pPr>
        <w:pStyle w:val="NormalWeb"/>
        <w:shd w:val="clear" w:color="auto" w:fill="FFFFFF"/>
        <w:spacing w:before="0" w:beforeAutospacing="0" w:after="300" w:afterAutospacing="0"/>
        <w:rPr>
          <w:rFonts w:ascii="Arial" w:hAnsi="Arial" w:cs="Arial"/>
          <w:color w:val="777777"/>
        </w:rPr>
      </w:pPr>
      <w:r w:rsidRPr="00202842">
        <w:rPr>
          <w:rFonts w:ascii="Arial" w:hAnsi="Arial" w:cs="Arial"/>
          <w:color w:val="777777"/>
        </w:rPr>
        <w:t>La chétive pécore</w:t>
      </w:r>
      <w:r w:rsidRPr="00202842">
        <w:rPr>
          <w:rFonts w:ascii="Arial" w:hAnsi="Arial" w:cs="Arial"/>
          <w:color w:val="777777"/>
        </w:rPr>
        <w:br/>
        <w:t>S’enfla si bien qu’elle creva.</w:t>
      </w:r>
    </w:p>
    <w:p w14:paraId="15B65EE1" w14:textId="77777777" w:rsidR="00943B01" w:rsidRPr="00202842" w:rsidRDefault="00943B01" w:rsidP="00943B01">
      <w:pPr>
        <w:pStyle w:val="NormalWeb"/>
        <w:shd w:val="clear" w:color="auto" w:fill="FFFFFF"/>
        <w:spacing w:before="0" w:beforeAutospacing="0" w:after="300" w:afterAutospacing="0"/>
        <w:rPr>
          <w:rFonts w:ascii="Arial" w:hAnsi="Arial" w:cs="Arial"/>
          <w:color w:val="777777"/>
        </w:rPr>
      </w:pPr>
      <w:r w:rsidRPr="00202842">
        <w:rPr>
          <w:rFonts w:ascii="Arial" w:hAnsi="Arial" w:cs="Arial"/>
          <w:color w:val="777777"/>
        </w:rPr>
        <w:t>Le monde est plein de gens qui ne sont pas plus sages :</w:t>
      </w:r>
      <w:r w:rsidRPr="00202842">
        <w:rPr>
          <w:rFonts w:ascii="Arial" w:hAnsi="Arial" w:cs="Arial"/>
          <w:color w:val="777777"/>
        </w:rPr>
        <w:br/>
        <w:t>Tout Bourgeois veut bâtir comme les grands Seigneurs,</w:t>
      </w:r>
      <w:r w:rsidRPr="00202842">
        <w:rPr>
          <w:rFonts w:ascii="Arial" w:hAnsi="Arial" w:cs="Arial"/>
          <w:color w:val="777777"/>
        </w:rPr>
        <w:br/>
        <w:t>Tout petit Prince a des Ambassadeurs,</w:t>
      </w:r>
      <w:r w:rsidRPr="00202842">
        <w:rPr>
          <w:rFonts w:ascii="Arial" w:hAnsi="Arial" w:cs="Arial"/>
          <w:color w:val="777777"/>
        </w:rPr>
        <w:br/>
        <w:t>Tout Marquis veut avoir des Pages.</w:t>
      </w:r>
    </w:p>
    <w:p w14:paraId="1062956A" w14:textId="77777777" w:rsidR="00943B01" w:rsidRPr="00202842" w:rsidRDefault="00943B01" w:rsidP="00943B01">
      <w:pPr>
        <w:pStyle w:val="NormalWeb"/>
        <w:shd w:val="clear" w:color="auto" w:fill="FFFFFF"/>
        <w:spacing w:before="0" w:beforeAutospacing="0" w:after="300" w:afterAutospacing="0"/>
        <w:jc w:val="right"/>
        <w:rPr>
          <w:rFonts w:ascii="Arial" w:hAnsi="Arial" w:cs="Arial"/>
          <w:color w:val="777777"/>
        </w:rPr>
      </w:pPr>
      <w:r w:rsidRPr="00202842">
        <w:rPr>
          <w:rFonts w:ascii="Arial" w:hAnsi="Arial" w:cs="Arial"/>
          <w:color w:val="777777"/>
        </w:rPr>
        <w:lastRenderedPageBreak/>
        <w:t>La Grenouille qui se veut faire aussi grosse que le bœuf</w:t>
      </w:r>
    </w:p>
    <w:p w14:paraId="310AB569" w14:textId="5A6F26E6" w:rsidR="00943B01" w:rsidRPr="00202842" w:rsidRDefault="00943B01" w:rsidP="00943B01">
      <w:pPr>
        <w:pStyle w:val="NormalWeb"/>
        <w:shd w:val="clear" w:color="auto" w:fill="FFFFFF"/>
        <w:spacing w:before="0" w:beforeAutospacing="0" w:after="300" w:afterAutospacing="0"/>
        <w:jc w:val="right"/>
        <w:rPr>
          <w:rFonts w:ascii="Arial" w:hAnsi="Arial" w:cs="Arial"/>
          <w:color w:val="777777"/>
        </w:rPr>
      </w:pPr>
      <w:r w:rsidRPr="00202842">
        <w:rPr>
          <w:rFonts w:ascii="Arial" w:hAnsi="Arial" w:cs="Arial"/>
          <w:color w:val="777777"/>
        </w:rPr>
        <w:t>Jean de La Fontaine</w:t>
      </w:r>
      <w:r w:rsidR="00D62A9F" w:rsidRPr="00202842">
        <w:rPr>
          <w:rFonts w:ascii="Arial" w:hAnsi="Arial" w:cs="Arial"/>
          <w:color w:val="777777"/>
        </w:rPr>
        <w:t>.</w:t>
      </w:r>
    </w:p>
    <w:p w14:paraId="3DE790F6" w14:textId="77777777" w:rsidR="009A665D" w:rsidRPr="00202842" w:rsidRDefault="009A665D" w:rsidP="00594D3F">
      <w:pPr>
        <w:spacing w:after="240"/>
        <w:jc w:val="both"/>
        <w:rPr>
          <w:rFonts w:ascii="Arial" w:hAnsi="Arial" w:cs="Arial"/>
        </w:rPr>
      </w:pPr>
    </w:p>
    <w:sectPr w:rsidR="009A665D" w:rsidRPr="00202842" w:rsidSect="00202842"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40" w:h="11900" w:orient="landscape"/>
      <w:pgMar w:top="1533" w:right="1418" w:bottom="1418" w:left="1418" w:header="709" w:footer="16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FC7EBE" w14:textId="77777777" w:rsidR="005B2137" w:rsidRDefault="005B2137" w:rsidP="0052264E">
      <w:r>
        <w:separator/>
      </w:r>
    </w:p>
  </w:endnote>
  <w:endnote w:type="continuationSeparator" w:id="0">
    <w:p w14:paraId="7AF27B5A" w14:textId="77777777" w:rsidR="005B2137" w:rsidRDefault="005B2137" w:rsidP="005226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rianne">
    <w:altName w:val="Calibri"/>
    <w:charset w:val="00"/>
    <w:family w:val="auto"/>
    <w:pitch w:val="variable"/>
    <w:sig w:usb0="0000000F" w:usb1="00000000" w:usb2="00000000" w:usb3="00000000" w:csb0="00000003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rianne Light">
    <w:altName w:val="Calibri"/>
    <w:charset w:val="00"/>
    <w:family w:val="auto"/>
    <w:pitch w:val="variable"/>
    <w:sig w:usb0="0000000F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E1DB20" w14:textId="77777777" w:rsidR="004B1547" w:rsidRDefault="004B1547" w:rsidP="003028C5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  <w:rFonts w:hint="eastAsia"/>
      </w:rPr>
      <w:fldChar w:fldCharType="begin"/>
    </w:r>
    <w:r>
      <w:rPr>
        <w:rStyle w:val="Numrodepage"/>
        <w:rFonts w:hint="eastAsia"/>
      </w:rPr>
      <w:instrText xml:space="preserve">PAGE  </w:instrText>
    </w:r>
    <w:r>
      <w:rPr>
        <w:rStyle w:val="Numrodepage"/>
        <w:rFonts w:hint="eastAsia"/>
      </w:rPr>
      <w:fldChar w:fldCharType="end"/>
    </w:r>
  </w:p>
  <w:p w14:paraId="16A062D9" w14:textId="77777777" w:rsidR="004B1547" w:rsidRDefault="004B1547" w:rsidP="0052264E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6A635E" w14:textId="77777777" w:rsidR="004B1547" w:rsidRPr="001444F2" w:rsidRDefault="004B1547" w:rsidP="003778EC">
    <w:pPr>
      <w:pStyle w:val="Pieddepage"/>
      <w:framePr w:h="510" w:hRule="exact" w:wrap="around" w:vAnchor="text" w:hAnchor="page" w:x="11062" w:y="-238"/>
      <w:rPr>
        <w:rStyle w:val="Numrodepage"/>
        <w:rFonts w:ascii="Marianne" w:hAnsi="Marianne"/>
        <w:color w:val="365BA8"/>
        <w:sz w:val="16"/>
        <w:szCs w:val="16"/>
      </w:rPr>
    </w:pPr>
    <w:r w:rsidRPr="001444F2">
      <w:rPr>
        <w:rStyle w:val="Numrodepage"/>
        <w:rFonts w:ascii="Marianne" w:hAnsi="Marianne"/>
        <w:color w:val="365BA8"/>
        <w:sz w:val="16"/>
        <w:szCs w:val="16"/>
      </w:rPr>
      <w:fldChar w:fldCharType="begin"/>
    </w:r>
    <w:r w:rsidRPr="001444F2">
      <w:rPr>
        <w:rStyle w:val="Numrodepage"/>
        <w:rFonts w:ascii="Marianne" w:hAnsi="Marianne"/>
        <w:color w:val="365BA8"/>
        <w:sz w:val="16"/>
        <w:szCs w:val="16"/>
      </w:rPr>
      <w:instrText xml:space="preserve">PAGE  </w:instrText>
    </w:r>
    <w:r w:rsidRPr="001444F2">
      <w:rPr>
        <w:rStyle w:val="Numrodepage"/>
        <w:rFonts w:ascii="Marianne" w:hAnsi="Marianne"/>
        <w:color w:val="365BA8"/>
        <w:sz w:val="16"/>
        <w:szCs w:val="16"/>
      </w:rPr>
      <w:fldChar w:fldCharType="separate"/>
    </w:r>
    <w:r w:rsidR="00B01A76" w:rsidRPr="001444F2">
      <w:rPr>
        <w:rStyle w:val="Numrodepage"/>
        <w:rFonts w:ascii="Marianne" w:hAnsi="Marianne"/>
        <w:noProof/>
        <w:color w:val="365BA8"/>
        <w:sz w:val="16"/>
        <w:szCs w:val="16"/>
      </w:rPr>
      <w:t>2</w:t>
    </w:r>
    <w:r w:rsidRPr="001444F2">
      <w:rPr>
        <w:rStyle w:val="Numrodepage"/>
        <w:rFonts w:ascii="Marianne" w:hAnsi="Marianne"/>
        <w:color w:val="365BA8"/>
        <w:sz w:val="16"/>
        <w:szCs w:val="16"/>
      </w:rPr>
      <w:fldChar w:fldCharType="end"/>
    </w:r>
  </w:p>
  <w:p w14:paraId="1872FB39" w14:textId="1A119C51" w:rsidR="004B1547" w:rsidRPr="0052264E" w:rsidRDefault="004B1547" w:rsidP="0052264E">
    <w:pPr>
      <w:pStyle w:val="Pieddepage"/>
      <w:ind w:right="360"/>
      <w:rPr>
        <w:color w:val="074185"/>
      </w:rPr>
    </w:pPr>
    <w:r w:rsidRPr="00614238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F35803B" wp14:editId="24C75D4D">
              <wp:simplePos x="0" y="0"/>
              <wp:positionH relativeFrom="column">
                <wp:posOffset>-638524</wp:posOffset>
              </wp:positionH>
              <wp:positionV relativeFrom="paragraph">
                <wp:posOffset>362982</wp:posOffset>
              </wp:positionV>
              <wp:extent cx="6635464" cy="0"/>
              <wp:effectExtent l="0" t="0" r="19685" b="25400"/>
              <wp:wrapNone/>
              <wp:docPr id="42" name="Connecteur droit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464" cy="0"/>
                      </a:xfrm>
                      <a:prstGeom prst="line">
                        <a:avLst/>
                      </a:prstGeom>
                      <a:ln w="9525">
                        <a:solidFill>
                          <a:schemeClr val="tx1"/>
                        </a:solidFill>
                      </a:ln>
                      <a:effectLst>
                        <a:outerShdw sx="1000" sy="1000" rotWithShape="0">
                          <a:srgbClr val="000000"/>
                        </a:outerShdw>
                      </a:effectLst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75D78BE" id="Connecteur droit 1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0.3pt,28.6pt" to="472.2pt,2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" strokecolor="#008ac9 [3213]">
              <v:shadow on="t" type="perspective" color="black" origin=",.5" offset="0,0" matrix="655f,,,655f"/>
            </v:lin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lledutableau"/>
      <w:tblW w:w="9498" w:type="dxa"/>
      <w:tblInd w:w="312" w:type="dxa"/>
      <w:tblBorders>
        <w:top w:val="none" w:sz="0" w:space="0" w:color="auto"/>
        <w:left w:val="single" w:sz="48" w:space="0" w:color="008AC9" w:themeColor="text1"/>
        <w:bottom w:val="none" w:sz="0" w:space="0" w:color="auto"/>
        <w:right w:val="none" w:sz="0" w:space="0" w:color="auto"/>
        <w:insideH w:val="single" w:sz="48" w:space="0" w:color="008AC9" w:themeColor="text1"/>
        <w:insideV w:val="single" w:sz="48" w:space="0" w:color="008AC9" w:themeColor="text1"/>
      </w:tblBorders>
      <w:tblLayout w:type="fixed"/>
      <w:tblCellMar>
        <w:left w:w="312" w:type="dxa"/>
      </w:tblCellMar>
      <w:tblLook w:val="04A0" w:firstRow="1" w:lastRow="0" w:firstColumn="1" w:lastColumn="0" w:noHBand="0" w:noVBand="1"/>
    </w:tblPr>
    <w:tblGrid>
      <w:gridCol w:w="3329"/>
      <w:gridCol w:w="3118"/>
      <w:gridCol w:w="3051"/>
    </w:tblGrid>
    <w:tr w:rsidR="00E569BA" w:rsidRPr="00F44F40" w14:paraId="7FEEB9A1" w14:textId="77777777" w:rsidTr="00F44F40">
      <w:trPr>
        <w:trHeight w:val="284"/>
      </w:trPr>
      <w:tc>
        <w:tcPr>
          <w:tcW w:w="3329" w:type="dxa"/>
          <w:tcBorders>
            <w:left w:val="single" w:sz="36" w:space="0" w:color="315795"/>
            <w:right w:val="single" w:sz="36" w:space="0" w:color="315795"/>
          </w:tcBorders>
          <w:vAlign w:val="center"/>
        </w:tcPr>
        <w:p w14:paraId="5EA89E2B" w14:textId="4C61E840" w:rsidR="003778EC" w:rsidRPr="00DB41BE" w:rsidRDefault="00DB41BE" w:rsidP="004D2AAF">
          <w:pPr>
            <w:rPr>
              <w:rFonts w:ascii="Marianne Light" w:hAnsi="Marianne Light"/>
              <w:color w:val="315795"/>
              <w:sz w:val="16"/>
              <w:szCs w:val="16"/>
              <w:lang w:val="en-US"/>
            </w:rPr>
          </w:pPr>
          <w:r w:rsidRPr="009A665D">
            <w:rPr>
              <w:rFonts w:ascii="Marianne Light" w:hAnsi="Marianne Light"/>
              <w:color w:val="315795"/>
              <w:sz w:val="16"/>
              <w:szCs w:val="16"/>
              <w:lang w:val="en-GB"/>
            </w:rPr>
            <w:t>Raiņa bulvāris 9, Rīga, LV-1050, Latvija</w:t>
          </w:r>
        </w:p>
      </w:tc>
      <w:tc>
        <w:tcPr>
          <w:tcW w:w="3118" w:type="dxa"/>
          <w:tcBorders>
            <w:left w:val="single" w:sz="36" w:space="0" w:color="315795"/>
            <w:right w:val="single" w:sz="36" w:space="0" w:color="315795"/>
          </w:tcBorders>
          <w:vAlign w:val="center"/>
        </w:tcPr>
        <w:p w14:paraId="0171D4D8" w14:textId="11E16442" w:rsidR="003778EC" w:rsidRPr="00DB41BE" w:rsidRDefault="00333041" w:rsidP="004D2AAF">
          <w:pPr>
            <w:rPr>
              <w:rFonts w:ascii="Marianne Light" w:hAnsi="Marianne Light"/>
              <w:color w:val="3558A2"/>
              <w:sz w:val="16"/>
              <w:szCs w:val="16"/>
              <w:lang w:val="ru-RU"/>
            </w:rPr>
          </w:pPr>
          <w:hyperlink r:id="rId1" w:history="1">
            <w:r w:rsidR="00DB41BE" w:rsidRPr="00DB41BE">
              <w:rPr>
                <w:rStyle w:val="Lienhypertexte"/>
                <w:rFonts w:ascii="Marianne Light" w:hAnsi="Marianne Light"/>
                <w:color w:val="3558A2"/>
                <w:sz w:val="16"/>
                <w:szCs w:val="16"/>
                <w:u w:val="none"/>
              </w:rPr>
              <w:t>info@institut-francais.lv</w:t>
            </w:r>
          </w:hyperlink>
        </w:p>
      </w:tc>
      <w:tc>
        <w:tcPr>
          <w:tcW w:w="3051" w:type="dxa"/>
          <w:tcBorders>
            <w:left w:val="single" w:sz="36" w:space="0" w:color="315795"/>
          </w:tcBorders>
          <w:vAlign w:val="center"/>
        </w:tcPr>
        <w:p w14:paraId="06FF01A5" w14:textId="1E2F8BE0" w:rsidR="003778EC" w:rsidRPr="00DB41BE" w:rsidRDefault="00333041" w:rsidP="004D2AAF">
          <w:pPr>
            <w:rPr>
              <w:rFonts w:ascii="Marianne Light" w:hAnsi="Marianne Light"/>
              <w:color w:val="315795"/>
              <w:sz w:val="16"/>
              <w:szCs w:val="16"/>
            </w:rPr>
          </w:pPr>
          <w:hyperlink r:id="rId2" w:history="1">
            <w:r w:rsidR="00202842" w:rsidRPr="00AC262F">
              <w:rPr>
                <w:rStyle w:val="Lienhypertexte"/>
                <w:rFonts w:ascii="Marianne Light" w:hAnsi="Marianne Light"/>
                <w:sz w:val="16"/>
                <w:szCs w:val="16"/>
              </w:rPr>
              <w:t>www.institut-francais.lv</w:t>
            </w:r>
          </w:hyperlink>
        </w:p>
      </w:tc>
    </w:tr>
  </w:tbl>
  <w:p w14:paraId="6B04A062" w14:textId="77777777" w:rsidR="003778EC" w:rsidRPr="00F44F40" w:rsidRDefault="003778EC" w:rsidP="004D2AAF">
    <w:pPr>
      <w:pStyle w:val="Pieddepage"/>
      <w:rPr>
        <w:rFonts w:ascii="Marianne Light" w:hAnsi="Marianne Light"/>
        <w:color w:val="315795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AC5F9F" w14:textId="77777777" w:rsidR="005B2137" w:rsidRDefault="005B2137" w:rsidP="0052264E">
      <w:r>
        <w:separator/>
      </w:r>
    </w:p>
  </w:footnote>
  <w:footnote w:type="continuationSeparator" w:id="0">
    <w:p w14:paraId="0557BD3E" w14:textId="77777777" w:rsidR="005B2137" w:rsidRDefault="005B2137" w:rsidP="005226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84A443" w14:textId="7DF45E96" w:rsidR="004B1547" w:rsidRDefault="00544098" w:rsidP="00544098">
    <w:pPr>
      <w:pStyle w:val="En-tte"/>
      <w:ind w:right="-8"/>
      <w:jc w:val="right"/>
    </w:pPr>
    <w:r w:rsidRPr="00972E6C">
      <w:rPr>
        <w:rFonts w:ascii="Arial" w:hAnsi="Arial" w:cs="Arial"/>
        <w:b/>
        <w:noProof/>
        <w:sz w:val="22"/>
        <w:szCs w:val="22"/>
        <w:lang w:eastAsia="fr-FR"/>
      </w:rPr>
      <w:drawing>
        <wp:inline distT="0" distB="0" distL="0" distR="0" wp14:anchorId="2754D9E5" wp14:editId="0A85A091">
          <wp:extent cx="443742" cy="291465"/>
          <wp:effectExtent l="0" t="0" r="1270" b="635"/>
          <wp:docPr id="8" name="Picture 8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Text&#10;&#10;Description automatically generated"/>
                  <pic:cNvPicPr/>
                </pic:nvPicPr>
                <pic:blipFill rotWithShape="1">
                  <a:blip r:embed="rId1"/>
                  <a:srcRect l="11157" t="9766" r="10619" b="15896"/>
                  <a:stretch/>
                </pic:blipFill>
                <pic:spPr bwMode="auto">
                  <a:xfrm>
                    <a:off x="0" y="0"/>
                    <a:ext cx="463559" cy="30448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DAA336" w14:textId="53827581" w:rsidR="008A7176" w:rsidRDefault="00202842" w:rsidP="00F14775">
    <w:pPr>
      <w:pStyle w:val="En-tte"/>
      <w:jc w:val="right"/>
    </w:pPr>
    <w:r>
      <w:rPr>
        <w:rFonts w:ascii="Arial" w:hAnsi="Arial" w:cs="Arial"/>
        <w:b/>
        <w:noProof/>
        <w:sz w:val="22"/>
        <w:szCs w:val="22"/>
        <w:u w:val="single"/>
        <w:lang w:eastAsia="fr-FR"/>
      </w:rPr>
      <w:drawing>
        <wp:anchor distT="0" distB="0" distL="114300" distR="114300" simplePos="0" relativeHeight="251668480" behindDoc="1" locked="0" layoutInCell="1" allowOverlap="1" wp14:anchorId="7EF6BC14" wp14:editId="7B448488">
          <wp:simplePos x="0" y="0"/>
          <wp:positionH relativeFrom="column">
            <wp:posOffset>-62230</wp:posOffset>
          </wp:positionH>
          <wp:positionV relativeFrom="paragraph">
            <wp:posOffset>102235</wp:posOffset>
          </wp:positionV>
          <wp:extent cx="928959" cy="639727"/>
          <wp:effectExtent l="0" t="0" r="5080" b="8255"/>
          <wp:wrapTight wrapText="bothSides">
            <wp:wrapPolygon edited="0">
              <wp:start x="0" y="0"/>
              <wp:lineTo x="0" y="21235"/>
              <wp:lineTo x="21275" y="21235"/>
              <wp:lineTo x="21275" y="0"/>
              <wp:lineTo x="0" y="0"/>
            </wp:wrapPolygon>
          </wp:wrapTight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Amb-Lettonie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28959" cy="63972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4EE2B180" wp14:editId="5B5907AE">
          <wp:extent cx="862043" cy="638175"/>
          <wp:effectExtent l="0" t="0" r="0" b="0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IF Lettonie logo zils caursp RGB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869992" cy="6440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7944A2"/>
    <w:multiLevelType w:val="hybridMultilevel"/>
    <w:tmpl w:val="42646DD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687808"/>
    <w:multiLevelType w:val="hybridMultilevel"/>
    <w:tmpl w:val="5B8EEB00"/>
    <w:lvl w:ilvl="0" w:tplc="31362CF4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A57849"/>
    <w:multiLevelType w:val="hybridMultilevel"/>
    <w:tmpl w:val="9FDE9D48"/>
    <w:lvl w:ilvl="0" w:tplc="F00EFC90">
      <w:start w:val="1"/>
      <w:numFmt w:val="bullet"/>
      <w:lvlText w:val="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FE6BBA"/>
    <w:multiLevelType w:val="hybridMultilevel"/>
    <w:tmpl w:val="F7B69F2E"/>
    <w:lvl w:ilvl="0" w:tplc="DB84FCEE">
      <w:numFmt w:val="bullet"/>
      <w:lvlText w:val="-"/>
      <w:lvlJc w:val="left"/>
      <w:pPr>
        <w:ind w:left="720" w:hanging="360"/>
      </w:pPr>
      <w:rPr>
        <w:rFonts w:ascii="Marianne" w:eastAsiaTheme="minorEastAsia" w:hAnsi="Marianne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1CE5737"/>
    <w:multiLevelType w:val="hybridMultilevel"/>
    <w:tmpl w:val="939421E6"/>
    <w:lvl w:ilvl="0" w:tplc="941A523E">
      <w:start w:val="2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46C4C1B"/>
    <w:multiLevelType w:val="hybridMultilevel"/>
    <w:tmpl w:val="A57045C6"/>
    <w:lvl w:ilvl="0" w:tplc="5178C7C6">
      <w:start w:val="2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33197235">
    <w:abstractNumId w:val="1"/>
  </w:num>
  <w:num w:numId="2" w16cid:durableId="70277494">
    <w:abstractNumId w:val="0"/>
  </w:num>
  <w:num w:numId="3" w16cid:durableId="2051025992">
    <w:abstractNumId w:val="2"/>
  </w:num>
  <w:num w:numId="4" w16cid:durableId="839540820">
    <w:abstractNumId w:val="4"/>
  </w:num>
  <w:num w:numId="5" w16cid:durableId="862086443">
    <w:abstractNumId w:val="5"/>
  </w:num>
  <w:num w:numId="6" w16cid:durableId="193956312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hideSpellingErrors/>
  <w:hideGrammaticalErrors/>
  <w:proofState w:spelling="clean" w:grammar="clean"/>
  <w:defaultTabStop w:val="720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264E"/>
    <w:rsid w:val="00026EE8"/>
    <w:rsid w:val="00060AAD"/>
    <w:rsid w:val="000635B4"/>
    <w:rsid w:val="00077F67"/>
    <w:rsid w:val="000A0329"/>
    <w:rsid w:val="000C092A"/>
    <w:rsid w:val="000D6291"/>
    <w:rsid w:val="00101829"/>
    <w:rsid w:val="0011133E"/>
    <w:rsid w:val="00112F5E"/>
    <w:rsid w:val="001242E3"/>
    <w:rsid w:val="001444F2"/>
    <w:rsid w:val="00172D80"/>
    <w:rsid w:val="001A5AC8"/>
    <w:rsid w:val="001C0DEF"/>
    <w:rsid w:val="001E79B2"/>
    <w:rsid w:val="001F01EF"/>
    <w:rsid w:val="001F658B"/>
    <w:rsid w:val="00202842"/>
    <w:rsid w:val="00254BCD"/>
    <w:rsid w:val="00282388"/>
    <w:rsid w:val="002A7504"/>
    <w:rsid w:val="002C3412"/>
    <w:rsid w:val="002D2BD1"/>
    <w:rsid w:val="002D4704"/>
    <w:rsid w:val="00300CE1"/>
    <w:rsid w:val="003028C5"/>
    <w:rsid w:val="003066A5"/>
    <w:rsid w:val="003173D0"/>
    <w:rsid w:val="00333041"/>
    <w:rsid w:val="003330E7"/>
    <w:rsid w:val="00354B9A"/>
    <w:rsid w:val="00370F77"/>
    <w:rsid w:val="003778EC"/>
    <w:rsid w:val="00377EA3"/>
    <w:rsid w:val="00392F67"/>
    <w:rsid w:val="003A2430"/>
    <w:rsid w:val="003B1D83"/>
    <w:rsid w:val="003E7586"/>
    <w:rsid w:val="00413F2E"/>
    <w:rsid w:val="00423224"/>
    <w:rsid w:val="0042417D"/>
    <w:rsid w:val="00434003"/>
    <w:rsid w:val="004559E5"/>
    <w:rsid w:val="0048225B"/>
    <w:rsid w:val="00492BEF"/>
    <w:rsid w:val="004A20CB"/>
    <w:rsid w:val="004B1547"/>
    <w:rsid w:val="004C7A74"/>
    <w:rsid w:val="004D1584"/>
    <w:rsid w:val="004D2AAF"/>
    <w:rsid w:val="004D623B"/>
    <w:rsid w:val="004E67F6"/>
    <w:rsid w:val="0052264E"/>
    <w:rsid w:val="0053042B"/>
    <w:rsid w:val="00533861"/>
    <w:rsid w:val="00540619"/>
    <w:rsid w:val="00540CEE"/>
    <w:rsid w:val="00544098"/>
    <w:rsid w:val="005612A1"/>
    <w:rsid w:val="0057377B"/>
    <w:rsid w:val="005833FF"/>
    <w:rsid w:val="0058450B"/>
    <w:rsid w:val="0059164C"/>
    <w:rsid w:val="00594D3F"/>
    <w:rsid w:val="0059772E"/>
    <w:rsid w:val="00597CD0"/>
    <w:rsid w:val="005A2934"/>
    <w:rsid w:val="005A5CBD"/>
    <w:rsid w:val="005B2137"/>
    <w:rsid w:val="005C3DB4"/>
    <w:rsid w:val="00614238"/>
    <w:rsid w:val="00627AA2"/>
    <w:rsid w:val="0067609A"/>
    <w:rsid w:val="0067736A"/>
    <w:rsid w:val="006B1BF5"/>
    <w:rsid w:val="006B4864"/>
    <w:rsid w:val="006C7F0A"/>
    <w:rsid w:val="006D0A58"/>
    <w:rsid w:val="006E5E7B"/>
    <w:rsid w:val="006E6991"/>
    <w:rsid w:val="006E7B34"/>
    <w:rsid w:val="0071357C"/>
    <w:rsid w:val="007218B8"/>
    <w:rsid w:val="00725BFA"/>
    <w:rsid w:val="0077632B"/>
    <w:rsid w:val="00783E3D"/>
    <w:rsid w:val="00795878"/>
    <w:rsid w:val="007973AF"/>
    <w:rsid w:val="007A3EE0"/>
    <w:rsid w:val="007D3E6A"/>
    <w:rsid w:val="007E7A4D"/>
    <w:rsid w:val="007F41AA"/>
    <w:rsid w:val="007F6CD1"/>
    <w:rsid w:val="00815AF4"/>
    <w:rsid w:val="008323F8"/>
    <w:rsid w:val="00887D7B"/>
    <w:rsid w:val="0089557A"/>
    <w:rsid w:val="008A7176"/>
    <w:rsid w:val="008F2F54"/>
    <w:rsid w:val="008F3D94"/>
    <w:rsid w:val="0090609B"/>
    <w:rsid w:val="0094283A"/>
    <w:rsid w:val="00943B01"/>
    <w:rsid w:val="00970966"/>
    <w:rsid w:val="00972E6C"/>
    <w:rsid w:val="009A665D"/>
    <w:rsid w:val="009B08B2"/>
    <w:rsid w:val="009D6176"/>
    <w:rsid w:val="009D7263"/>
    <w:rsid w:val="009E295B"/>
    <w:rsid w:val="00A04F05"/>
    <w:rsid w:val="00A546B7"/>
    <w:rsid w:val="00AC53B8"/>
    <w:rsid w:val="00AE6372"/>
    <w:rsid w:val="00B01A76"/>
    <w:rsid w:val="00B20865"/>
    <w:rsid w:val="00B2431B"/>
    <w:rsid w:val="00B63BFE"/>
    <w:rsid w:val="00B71B27"/>
    <w:rsid w:val="00B75AFC"/>
    <w:rsid w:val="00B84AF6"/>
    <w:rsid w:val="00BD3C60"/>
    <w:rsid w:val="00BE0EDE"/>
    <w:rsid w:val="00C02981"/>
    <w:rsid w:val="00C27930"/>
    <w:rsid w:val="00C333DE"/>
    <w:rsid w:val="00C50B53"/>
    <w:rsid w:val="00C51FD1"/>
    <w:rsid w:val="00C52E61"/>
    <w:rsid w:val="00C6497F"/>
    <w:rsid w:val="00C94D27"/>
    <w:rsid w:val="00CA42C7"/>
    <w:rsid w:val="00CE1035"/>
    <w:rsid w:val="00D42673"/>
    <w:rsid w:val="00D55850"/>
    <w:rsid w:val="00D62A9F"/>
    <w:rsid w:val="00D65B39"/>
    <w:rsid w:val="00D76058"/>
    <w:rsid w:val="00DA6757"/>
    <w:rsid w:val="00DA7781"/>
    <w:rsid w:val="00DB41BE"/>
    <w:rsid w:val="00DD4CD0"/>
    <w:rsid w:val="00DE24B7"/>
    <w:rsid w:val="00E569BA"/>
    <w:rsid w:val="00E576C5"/>
    <w:rsid w:val="00E6131E"/>
    <w:rsid w:val="00E7563F"/>
    <w:rsid w:val="00E954EC"/>
    <w:rsid w:val="00ED2482"/>
    <w:rsid w:val="00EE0A27"/>
    <w:rsid w:val="00F05AF3"/>
    <w:rsid w:val="00F14775"/>
    <w:rsid w:val="00F44A02"/>
    <w:rsid w:val="00F44F40"/>
    <w:rsid w:val="00F55882"/>
    <w:rsid w:val="00F727C7"/>
    <w:rsid w:val="00F755FE"/>
    <w:rsid w:val="00F858CF"/>
    <w:rsid w:val="00F9346C"/>
    <w:rsid w:val="00F95D23"/>
    <w:rsid w:val="00FB5B98"/>
    <w:rsid w:val="00FB676B"/>
    <w:rsid w:val="00FE47CF"/>
    <w:rsid w:val="00FF4E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4577"/>
    <o:shapelayout v:ext="edit">
      <o:idmap v:ext="edit" data="1"/>
    </o:shapelayout>
  </w:shapeDefaults>
  <w:decimalSymbol w:val="."/>
  <w:listSeparator w:val=","/>
  <w14:docId w14:val="6224073D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  <w:rsid w:val="0052264E"/>
    <w:rPr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52264E"/>
    <w:pPr>
      <w:tabs>
        <w:tab w:val="center" w:pos="4153"/>
        <w:tab w:val="right" w:pos="8306"/>
      </w:tabs>
    </w:pPr>
  </w:style>
  <w:style w:type="character" w:customStyle="1" w:styleId="En-tteCar">
    <w:name w:val="En-tête Car"/>
    <w:basedOn w:val="Policepardfaut"/>
    <w:link w:val="En-tte"/>
    <w:uiPriority w:val="99"/>
    <w:rsid w:val="0052264E"/>
  </w:style>
  <w:style w:type="paragraph" w:styleId="Pieddepage">
    <w:name w:val="footer"/>
    <w:basedOn w:val="Normal"/>
    <w:link w:val="PieddepageCar"/>
    <w:uiPriority w:val="99"/>
    <w:unhideWhenUsed/>
    <w:rsid w:val="0052264E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2264E"/>
  </w:style>
  <w:style w:type="character" w:styleId="Numrodepage">
    <w:name w:val="page number"/>
    <w:basedOn w:val="Policepardfaut"/>
    <w:uiPriority w:val="99"/>
    <w:semiHidden/>
    <w:unhideWhenUsed/>
    <w:rsid w:val="0052264E"/>
  </w:style>
  <w:style w:type="paragraph" w:styleId="Textedebulles">
    <w:name w:val="Balloon Text"/>
    <w:basedOn w:val="Normal"/>
    <w:link w:val="TextedebullesCar"/>
    <w:uiPriority w:val="99"/>
    <w:semiHidden/>
    <w:unhideWhenUsed/>
    <w:rsid w:val="004D623B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D623B"/>
    <w:rPr>
      <w:rFonts w:ascii="Lucida Grande" w:hAnsi="Lucida Grande" w:cs="Lucida Grande"/>
      <w:sz w:val="18"/>
      <w:szCs w:val="18"/>
    </w:rPr>
  </w:style>
  <w:style w:type="paragraph" w:customStyle="1" w:styleId="Paragraphestandard">
    <w:name w:val="[Paragraphe standard]"/>
    <w:basedOn w:val="Normal"/>
    <w:uiPriority w:val="99"/>
    <w:rsid w:val="002D4704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NormalWeb">
    <w:name w:val="Normal (Web)"/>
    <w:basedOn w:val="Normal"/>
    <w:uiPriority w:val="99"/>
    <w:semiHidden/>
    <w:unhideWhenUsed/>
    <w:rsid w:val="00FB676B"/>
    <w:pPr>
      <w:spacing w:before="100" w:beforeAutospacing="1" w:after="100" w:afterAutospacing="1"/>
    </w:pPr>
    <w:rPr>
      <w:rFonts w:ascii="Times New Roman" w:hAnsi="Times New Roman" w:cs="Times New Roman"/>
      <w:lang w:eastAsia="fr-FR"/>
    </w:rPr>
  </w:style>
  <w:style w:type="character" w:styleId="Lienhypertexte">
    <w:name w:val="Hyperlink"/>
    <w:basedOn w:val="Policepardfaut"/>
    <w:uiPriority w:val="99"/>
    <w:unhideWhenUsed/>
    <w:rsid w:val="00E576C5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E576C5"/>
    <w:rPr>
      <w:color w:val="800080" w:themeColor="followedHyperlink"/>
      <w:u w:val="single"/>
    </w:rPr>
  </w:style>
  <w:style w:type="table" w:styleId="Grilledutableau">
    <w:name w:val="Table Grid"/>
    <w:basedOn w:val="TableauNormal"/>
    <w:uiPriority w:val="59"/>
    <w:rsid w:val="00AE63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tionnonrsolue">
    <w:name w:val="Unresolved Mention"/>
    <w:basedOn w:val="Policepardfaut"/>
    <w:uiPriority w:val="99"/>
    <w:rsid w:val="00E569BA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9A665D"/>
    <w:pPr>
      <w:ind w:left="720"/>
      <w:contextualSpacing/>
    </w:pPr>
  </w:style>
  <w:style w:type="character" w:styleId="Textedelespacerserv">
    <w:name w:val="Placeholder Text"/>
    <w:basedOn w:val="Policepardfaut"/>
    <w:uiPriority w:val="99"/>
    <w:semiHidden/>
    <w:rsid w:val="00783E3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415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4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73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1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2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7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5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2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37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oter" Target="footer3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nstitut-francais.lv" TargetMode="External"/><Relationship Id="rId1" Type="http://schemas.openxmlformats.org/officeDocument/2006/relationships/hyperlink" Target="mailto:info@institut-fran&#231;ais.lv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Institut_francais">
  <a:themeElements>
    <a:clrScheme name="BLEU Institut Francais">
      <a:dk1>
        <a:srgbClr val="008AC9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04E7923-16F4-4D93-ADE5-59E6D0544F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193</Words>
  <Characters>1105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MAREK</dc:creator>
  <cp:keywords/>
  <dc:description/>
  <cp:lastModifiedBy>Clara Soulie</cp:lastModifiedBy>
  <cp:revision>8</cp:revision>
  <dcterms:created xsi:type="dcterms:W3CDTF">2023-02-20T13:44:00Z</dcterms:created>
  <dcterms:modified xsi:type="dcterms:W3CDTF">2023-02-23T09:19:00Z</dcterms:modified>
</cp:coreProperties>
</file>