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623D" w14:textId="77777777" w:rsidR="00377EA3" w:rsidRPr="000F14E4" w:rsidRDefault="00377EA3" w:rsidP="00F44F40">
      <w:pPr>
        <w:jc w:val="both"/>
        <w:rPr>
          <w:rFonts w:cstheme="minorHAnsi"/>
          <w:sz w:val="16"/>
          <w:szCs w:val="18"/>
        </w:rPr>
      </w:pPr>
    </w:p>
    <w:p w14:paraId="1E062CFE" w14:textId="77777777" w:rsidR="004B64BB" w:rsidRPr="000F14E4" w:rsidRDefault="004B64BB" w:rsidP="004B64BB">
      <w:pPr>
        <w:jc w:val="center"/>
        <w:rPr>
          <w:rFonts w:ascii="Arial" w:hAnsi="Arial" w:cs="Arial"/>
          <w:b/>
          <w:bCs/>
          <w:iCs/>
          <w:color w:val="000000"/>
          <w:sz w:val="22"/>
          <w:lang w:val="lv-LV"/>
        </w:rPr>
      </w:pPr>
      <w:r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>Frankofonija 2024</w:t>
      </w:r>
    </w:p>
    <w:p w14:paraId="1504348F" w14:textId="6FFBF9AF" w:rsidR="004B64BB" w:rsidRPr="000F14E4" w:rsidRDefault="000D51EF" w:rsidP="000D51EF">
      <w:pPr>
        <w:jc w:val="center"/>
        <w:rPr>
          <w:rFonts w:ascii="Arial" w:hAnsi="Arial" w:cs="Arial"/>
          <w:b/>
          <w:bCs/>
          <w:iCs/>
          <w:color w:val="000000"/>
          <w:sz w:val="22"/>
          <w:lang w:val="lv-LV"/>
        </w:rPr>
      </w:pPr>
      <w:r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 xml:space="preserve">Konkursa </w:t>
      </w:r>
      <w:r w:rsidR="00780970"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>“</w:t>
      </w:r>
      <w:r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 xml:space="preserve">Kāds ir tavs </w:t>
      </w:r>
      <w:r w:rsidR="00780970"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>iemīļotākais</w:t>
      </w:r>
      <w:r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 xml:space="preserve"> sporta veids?’’</w:t>
      </w:r>
      <w:r w:rsidR="004B64BB"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 xml:space="preserve"> nolikums </w:t>
      </w:r>
    </w:p>
    <w:p w14:paraId="06DA47E0" w14:textId="2143E4D1" w:rsidR="000D51EF" w:rsidRPr="000F14E4" w:rsidRDefault="000D51EF" w:rsidP="000D51EF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lang w:val="lv-LV"/>
        </w:rPr>
      </w:pPr>
    </w:p>
    <w:p w14:paraId="7F0416AA" w14:textId="77777777" w:rsidR="000D51EF" w:rsidRPr="000F14E4" w:rsidRDefault="000D51EF" w:rsidP="000D51EF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lang w:val="lv-LV"/>
        </w:rPr>
      </w:pPr>
    </w:p>
    <w:p w14:paraId="5AE68419" w14:textId="77777777" w:rsidR="000D51EF" w:rsidRPr="000F14E4" w:rsidRDefault="000D51EF" w:rsidP="000D51EF">
      <w:pPr>
        <w:jc w:val="both"/>
        <w:rPr>
          <w:rFonts w:ascii="Arial" w:hAnsi="Arial" w:cs="Arial"/>
          <w:color w:val="000000"/>
          <w:sz w:val="22"/>
          <w:lang w:val="lv-LV"/>
        </w:rPr>
      </w:pPr>
    </w:p>
    <w:p w14:paraId="58669529" w14:textId="6B152F97" w:rsidR="000D51EF" w:rsidRPr="000F14E4" w:rsidRDefault="000D51EF" w:rsidP="000D51EF">
      <w:pPr>
        <w:shd w:val="clear" w:color="auto" w:fill="FFFFFF"/>
        <w:spacing w:after="324"/>
        <w:ind w:right="4"/>
        <w:jc w:val="both"/>
        <w:rPr>
          <w:rFonts w:ascii="Arial" w:hAnsi="Arial" w:cs="Arial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Ikgadējā starptautiskā Frankofonijas mēneša ietvaros Francijas vēstniecība Latvijā sadarbībā ar Francijas institūtu Latvijā 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>un f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>rankofono valstu vēstniecībām piedāvā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 xml:space="preserve"> 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konkursu </w:t>
      </w:r>
      <w:r w:rsidR="00780970" w:rsidRPr="000F14E4">
        <w:rPr>
          <w:rFonts w:ascii="Arial" w:hAnsi="Arial" w:cs="Arial"/>
          <w:color w:val="000000"/>
          <w:sz w:val="22"/>
          <w:lang w:val="lv-LV" w:eastAsia="fr-FR"/>
        </w:rPr>
        <w:t>”</w:t>
      </w:r>
      <w:r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 xml:space="preserve">Kāds ir tavs </w:t>
      </w:r>
      <w:r w:rsidR="000F14E4"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>iemīļotākais</w:t>
      </w:r>
      <w:r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 xml:space="preserve"> sporta veids</w:t>
      </w:r>
      <w:r w:rsidR="00780970" w:rsidRPr="000F14E4">
        <w:rPr>
          <w:rFonts w:ascii="Arial" w:hAnsi="Arial" w:cs="Arial"/>
          <w:b/>
          <w:bCs/>
          <w:iCs/>
          <w:color w:val="000000"/>
          <w:sz w:val="22"/>
          <w:lang w:val="lv-LV"/>
        </w:rPr>
        <w:t>?”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. </w:t>
      </w:r>
    </w:p>
    <w:p w14:paraId="72753D2D" w14:textId="4B9D4412" w:rsidR="000D51EF" w:rsidRPr="000F14E4" w:rsidRDefault="000D51EF" w:rsidP="000D51EF">
      <w:pPr>
        <w:shd w:val="clear" w:color="auto" w:fill="FFFFFF"/>
        <w:spacing w:after="240"/>
        <w:ind w:right="4"/>
        <w:jc w:val="both"/>
        <w:rPr>
          <w:rFonts w:ascii="Arial" w:hAnsi="Arial" w:cs="Arial"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Šajā konkursā var piedalīties 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 xml:space="preserve">ikviens 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>Latvijā dzīvojoš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>s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 franču valodas </w:t>
      </w:r>
      <w:proofErr w:type="spellStart"/>
      <w:r w:rsidRPr="000F14E4">
        <w:rPr>
          <w:rFonts w:ascii="Arial" w:hAnsi="Arial" w:cs="Arial"/>
          <w:color w:val="000000"/>
          <w:sz w:val="22"/>
          <w:lang w:val="lv-LV" w:eastAsia="fr-FR"/>
        </w:rPr>
        <w:t>apguvēj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>s</w:t>
      </w:r>
      <w:proofErr w:type="spellEnd"/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 un 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>pratējs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. 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>K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onkurss ļaus viņiem izpausties radoši, izveidojot video, viena līdz divu minūšu garumā, 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>atspoguļojot iem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>īļ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 xml:space="preserve">otāko 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sporta veidu. </w:t>
      </w:r>
    </w:p>
    <w:p w14:paraId="16B8EE26" w14:textId="2F6F703B" w:rsidR="000D51EF" w:rsidRPr="000F14E4" w:rsidRDefault="000D51EF" w:rsidP="000D51EF">
      <w:pPr>
        <w:shd w:val="clear" w:color="auto" w:fill="FFFFFF"/>
        <w:spacing w:after="240"/>
        <w:ind w:right="4"/>
        <w:jc w:val="both"/>
        <w:rPr>
          <w:rFonts w:ascii="Arial" w:hAnsi="Arial" w:cs="Arial"/>
          <w:b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b/>
          <w:color w:val="000000"/>
          <w:sz w:val="22"/>
          <w:lang w:val="lv-LV" w:eastAsia="fr-FR"/>
        </w:rPr>
        <w:t>Dalības nosacījumi:</w:t>
      </w:r>
    </w:p>
    <w:p w14:paraId="4F94D297" w14:textId="66A3B809" w:rsidR="000D51EF" w:rsidRPr="000F14E4" w:rsidRDefault="000D51EF" w:rsidP="000D51EF">
      <w:pPr>
        <w:shd w:val="clear" w:color="auto" w:fill="FFFFFF"/>
        <w:spacing w:after="240"/>
        <w:ind w:right="4"/>
        <w:jc w:val="both"/>
        <w:rPr>
          <w:rFonts w:ascii="Arial" w:hAnsi="Arial" w:cs="Arial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Dalībnieki 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 xml:space="preserve">iedalīti 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>tr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>īs vecuma grupās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>:</w:t>
      </w:r>
    </w:p>
    <w:p w14:paraId="1B5FB9D5" w14:textId="6F9D0FAB" w:rsidR="000D51EF" w:rsidRPr="000F14E4" w:rsidRDefault="00780970" w:rsidP="000F14E4">
      <w:pPr>
        <w:pStyle w:val="ListParagraph"/>
        <w:numPr>
          <w:ilvl w:val="0"/>
          <w:numId w:val="6"/>
        </w:numPr>
        <w:shd w:val="clear" w:color="auto" w:fill="FFFFFF"/>
        <w:suppressAutoHyphens/>
        <w:autoSpaceDN w:val="0"/>
        <w:ind w:left="714" w:right="6" w:hanging="357"/>
        <w:contextualSpacing w:val="0"/>
        <w:jc w:val="both"/>
        <w:textAlignment w:val="baseline"/>
        <w:rPr>
          <w:rFonts w:ascii="Arial" w:hAnsi="Arial" w:cs="Arial"/>
          <w:b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b/>
          <w:color w:val="000000"/>
          <w:sz w:val="22"/>
          <w:lang w:val="lv-LV" w:eastAsia="fr-FR"/>
        </w:rPr>
        <w:t xml:space="preserve">Pusaudži vecumā no </w:t>
      </w:r>
      <w:r w:rsidR="000D51EF" w:rsidRPr="000F14E4">
        <w:rPr>
          <w:rFonts w:ascii="Arial" w:hAnsi="Arial" w:cs="Arial"/>
          <w:b/>
          <w:color w:val="000000"/>
          <w:sz w:val="22"/>
          <w:lang w:val="lv-LV" w:eastAsia="fr-FR"/>
        </w:rPr>
        <w:t>14-16 gadi</w:t>
      </w:r>
      <w:r w:rsidRPr="000F14E4">
        <w:rPr>
          <w:rFonts w:ascii="Arial" w:hAnsi="Arial" w:cs="Arial"/>
          <w:b/>
          <w:color w:val="000000"/>
          <w:sz w:val="22"/>
          <w:lang w:val="lv-LV" w:eastAsia="fr-FR"/>
        </w:rPr>
        <w:t>em;</w:t>
      </w:r>
    </w:p>
    <w:p w14:paraId="4268E517" w14:textId="7A64F2FC" w:rsidR="000D51EF" w:rsidRPr="000F14E4" w:rsidRDefault="00780970" w:rsidP="000F14E4">
      <w:pPr>
        <w:pStyle w:val="ListParagraph"/>
        <w:numPr>
          <w:ilvl w:val="0"/>
          <w:numId w:val="6"/>
        </w:numPr>
        <w:shd w:val="clear" w:color="auto" w:fill="FFFFFF"/>
        <w:suppressAutoHyphens/>
        <w:autoSpaceDN w:val="0"/>
        <w:ind w:left="714" w:right="6" w:hanging="357"/>
        <w:contextualSpacing w:val="0"/>
        <w:jc w:val="both"/>
        <w:textAlignment w:val="baseline"/>
        <w:rPr>
          <w:rFonts w:ascii="Arial" w:hAnsi="Arial" w:cs="Arial"/>
          <w:b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b/>
          <w:color w:val="000000"/>
          <w:sz w:val="22"/>
          <w:lang w:val="lv-LV" w:eastAsia="fr-FR"/>
        </w:rPr>
        <w:t xml:space="preserve">Jaunieši vecumā no </w:t>
      </w:r>
      <w:r w:rsidR="000D51EF" w:rsidRPr="000F14E4">
        <w:rPr>
          <w:rFonts w:ascii="Arial" w:hAnsi="Arial" w:cs="Arial"/>
          <w:b/>
          <w:color w:val="000000"/>
          <w:sz w:val="22"/>
          <w:lang w:val="lv-LV" w:eastAsia="fr-FR"/>
        </w:rPr>
        <w:t>17-19 gadi</w:t>
      </w:r>
      <w:r w:rsidRPr="000F14E4">
        <w:rPr>
          <w:rFonts w:ascii="Arial" w:hAnsi="Arial" w:cs="Arial"/>
          <w:b/>
          <w:color w:val="000000"/>
          <w:sz w:val="22"/>
          <w:lang w:val="lv-LV" w:eastAsia="fr-FR"/>
        </w:rPr>
        <w:t xml:space="preserve">em; </w:t>
      </w:r>
    </w:p>
    <w:p w14:paraId="4D296C7C" w14:textId="3BA3FDC9" w:rsidR="000D51EF" w:rsidRPr="000F14E4" w:rsidRDefault="000D51EF" w:rsidP="000F14E4">
      <w:pPr>
        <w:pStyle w:val="ListParagraph"/>
        <w:numPr>
          <w:ilvl w:val="0"/>
          <w:numId w:val="6"/>
        </w:numPr>
        <w:shd w:val="clear" w:color="auto" w:fill="FFFFFF"/>
        <w:suppressAutoHyphens/>
        <w:autoSpaceDN w:val="0"/>
        <w:ind w:left="714" w:right="6" w:hanging="357"/>
        <w:contextualSpacing w:val="0"/>
        <w:jc w:val="both"/>
        <w:textAlignment w:val="baseline"/>
        <w:rPr>
          <w:rFonts w:ascii="Arial" w:hAnsi="Arial" w:cs="Arial"/>
          <w:b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b/>
          <w:color w:val="000000"/>
          <w:sz w:val="22"/>
          <w:lang w:val="lv-LV" w:eastAsia="fr-FR"/>
        </w:rPr>
        <w:t>Pieaugušie</w:t>
      </w:r>
      <w:r w:rsidR="00780970" w:rsidRPr="000F14E4">
        <w:rPr>
          <w:rFonts w:ascii="Arial" w:hAnsi="Arial" w:cs="Arial"/>
          <w:b/>
          <w:color w:val="000000"/>
          <w:sz w:val="22"/>
          <w:lang w:val="lv-LV" w:eastAsia="fr-FR"/>
        </w:rPr>
        <w:t>.</w:t>
      </w:r>
    </w:p>
    <w:p w14:paraId="1D4BCBD5" w14:textId="77777777" w:rsidR="000F14E4" w:rsidRPr="000F14E4" w:rsidRDefault="000F14E4" w:rsidP="000F14E4">
      <w:pPr>
        <w:pStyle w:val="ListParagraph"/>
        <w:shd w:val="clear" w:color="auto" w:fill="FFFFFF"/>
        <w:suppressAutoHyphens/>
        <w:autoSpaceDN w:val="0"/>
        <w:ind w:left="714" w:right="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lang w:val="lv-LV" w:eastAsia="fr-FR"/>
        </w:rPr>
      </w:pPr>
    </w:p>
    <w:p w14:paraId="4933B5AD" w14:textId="6331FCD2" w:rsidR="000D51EF" w:rsidRPr="000F14E4" w:rsidRDefault="004B64BB" w:rsidP="000D51EF">
      <w:pPr>
        <w:shd w:val="clear" w:color="auto" w:fill="FFFFFF"/>
        <w:spacing w:after="240"/>
        <w:ind w:right="4"/>
        <w:jc w:val="both"/>
        <w:rPr>
          <w:rFonts w:ascii="Arial" w:hAnsi="Arial" w:cs="Arial"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color w:val="000000"/>
          <w:sz w:val="22"/>
          <w:lang w:val="lv-LV" w:eastAsia="fr-FR"/>
        </w:rPr>
        <w:t>Konkursā iesniedzamā darba f</w:t>
      </w:r>
      <w:r w:rsidR="000D51EF" w:rsidRPr="000F14E4">
        <w:rPr>
          <w:rFonts w:ascii="Arial" w:hAnsi="Arial" w:cs="Arial"/>
          <w:color w:val="000000"/>
          <w:sz w:val="22"/>
          <w:lang w:val="lv-LV" w:eastAsia="fr-FR"/>
        </w:rPr>
        <w:t>ormāts:</w:t>
      </w:r>
    </w:p>
    <w:p w14:paraId="2B999176" w14:textId="4D03F3CE" w:rsidR="002540D3" w:rsidRPr="000F14E4" w:rsidRDefault="004B64BB" w:rsidP="000F14E4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ind w:right="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1-2 </w:t>
      </w:r>
      <w:r w:rsidR="000D51EF" w:rsidRPr="000F14E4">
        <w:rPr>
          <w:rFonts w:ascii="Arial" w:hAnsi="Arial" w:cs="Arial"/>
          <w:color w:val="000000"/>
          <w:sz w:val="22"/>
          <w:lang w:val="lv-LV" w:eastAsia="fr-FR"/>
        </w:rPr>
        <w:t>minūšu ga</w:t>
      </w:r>
      <w:r w:rsidR="002540D3" w:rsidRPr="000F14E4">
        <w:rPr>
          <w:rFonts w:ascii="Arial" w:hAnsi="Arial" w:cs="Arial"/>
          <w:color w:val="000000"/>
          <w:sz w:val="22"/>
          <w:lang w:val="lv-LV" w:eastAsia="fr-FR"/>
        </w:rPr>
        <w:t>rš video</w:t>
      </w:r>
    </w:p>
    <w:p w14:paraId="6A87E05C" w14:textId="0FBCE10E" w:rsidR="000D51EF" w:rsidRPr="000F14E4" w:rsidRDefault="004B64BB" w:rsidP="000F14E4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ind w:right="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lang w:val="lv-LV" w:eastAsia="fr-FR"/>
        </w:rPr>
      </w:pPr>
      <w:r w:rsidRPr="000F14E4">
        <w:rPr>
          <w:rFonts w:ascii="Arial" w:hAnsi="Arial" w:cs="Arial"/>
          <w:color w:val="000000"/>
          <w:sz w:val="22"/>
          <w:lang w:val="lv-LV" w:eastAsia="fr-FR"/>
        </w:rPr>
        <w:t>M</w:t>
      </w:r>
      <w:r w:rsidR="000D51EF" w:rsidRPr="000F14E4">
        <w:rPr>
          <w:rFonts w:ascii="Arial" w:hAnsi="Arial" w:cs="Arial"/>
          <w:color w:val="000000"/>
          <w:sz w:val="22"/>
          <w:lang w:val="lv-LV" w:eastAsia="fr-FR"/>
        </w:rPr>
        <w:t>p4</w:t>
      </w:r>
    </w:p>
    <w:p w14:paraId="5C12849D" w14:textId="77777777" w:rsidR="000F14E4" w:rsidRPr="000F14E4" w:rsidRDefault="000F14E4" w:rsidP="000F14E4">
      <w:pPr>
        <w:pStyle w:val="ListParagraph"/>
        <w:shd w:val="clear" w:color="auto" w:fill="FFFFFF"/>
        <w:suppressAutoHyphens/>
        <w:autoSpaceDN w:val="0"/>
        <w:ind w:right="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lang w:val="lv-LV" w:eastAsia="fr-FR"/>
        </w:rPr>
      </w:pPr>
    </w:p>
    <w:p w14:paraId="79B7073B" w14:textId="28F5806F" w:rsidR="000D51EF" w:rsidRPr="000F14E4" w:rsidRDefault="000D51EF" w:rsidP="000D51EF">
      <w:pPr>
        <w:shd w:val="clear" w:color="auto" w:fill="FFFFFF"/>
        <w:spacing w:after="240"/>
        <w:ind w:right="4"/>
        <w:jc w:val="both"/>
        <w:rPr>
          <w:rFonts w:ascii="Arial" w:hAnsi="Arial" w:cs="Arial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Video un </w:t>
      </w:r>
      <w:r w:rsidRPr="000F14E4">
        <w:rPr>
          <w:rFonts w:ascii="Arial" w:hAnsi="Arial" w:cs="Arial"/>
          <w:bCs/>
          <w:sz w:val="22"/>
          <w:lang w:val="lv-LV" w:eastAsia="ru-RU"/>
        </w:rPr>
        <w:t xml:space="preserve">piekrišanu par video 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pavairošanu </w:t>
      </w:r>
      <w:r w:rsidR="000F14E4">
        <w:rPr>
          <w:rFonts w:ascii="Arial" w:hAnsi="Arial" w:cs="Arial"/>
          <w:color w:val="000000"/>
          <w:sz w:val="22"/>
          <w:lang w:val="lv-LV" w:eastAsia="fr-FR"/>
        </w:rPr>
        <w:t>lūgums nosūtīt</w:t>
      </w:r>
      <w:r w:rsidR="004B64BB" w:rsidRPr="000F14E4">
        <w:rPr>
          <w:rFonts w:ascii="Arial" w:hAnsi="Arial" w:cs="Arial"/>
          <w:color w:val="000000"/>
          <w:sz w:val="22"/>
          <w:lang w:val="lv-LV" w:eastAsia="fr-FR"/>
        </w:rPr>
        <w:t xml:space="preserve"> Ieva Balodei </w:t>
      </w:r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uz </w:t>
      </w:r>
      <w:proofErr w:type="spellStart"/>
      <w:r w:rsidRPr="000F14E4">
        <w:rPr>
          <w:rFonts w:ascii="Arial" w:hAnsi="Arial" w:cs="Arial"/>
          <w:color w:val="000000"/>
          <w:sz w:val="22"/>
          <w:lang w:val="lv-LV" w:eastAsia="fr-FR"/>
        </w:rPr>
        <w:t>epastu</w:t>
      </w:r>
      <w:proofErr w:type="spellEnd"/>
      <w:r w:rsidR="000F14E4">
        <w:rPr>
          <w:rFonts w:ascii="Arial" w:hAnsi="Arial" w:cs="Arial"/>
          <w:color w:val="000000"/>
          <w:sz w:val="22"/>
          <w:lang w:val="lv-LV" w:eastAsia="fr-FR"/>
        </w:rPr>
        <w:t xml:space="preserve"> līd</w:t>
      </w:r>
      <w:r w:rsidR="000F14E4" w:rsidRPr="000F14E4">
        <w:rPr>
          <w:rFonts w:ascii="Arial" w:hAnsi="Arial" w:cs="Arial"/>
          <w:sz w:val="22"/>
          <w:lang w:val="lv-LV" w:eastAsia="fr-FR"/>
        </w:rPr>
        <w:t>z</w:t>
      </w:r>
      <w:r w:rsidRPr="000F14E4">
        <w:rPr>
          <w:rFonts w:ascii="Arial" w:hAnsi="Arial" w:cs="Arial"/>
          <w:sz w:val="22"/>
          <w:lang w:val="lv-LV" w:eastAsia="fr-FR"/>
        </w:rPr>
        <w:t xml:space="preserve">: </w:t>
      </w:r>
      <w:hyperlink r:id="rId8" w:history="1">
        <w:r w:rsidRPr="000F14E4">
          <w:rPr>
            <w:rStyle w:val="Hyperlink"/>
            <w:rFonts w:ascii="Arial" w:hAnsi="Arial" w:cs="Arial"/>
            <w:sz w:val="22"/>
            <w:lang w:val="lv-LV" w:eastAsia="fr-FR"/>
          </w:rPr>
          <w:t>ieva.balode@institut-francais.lv</w:t>
        </w:r>
      </w:hyperlink>
      <w:r w:rsidRPr="000F14E4">
        <w:rPr>
          <w:rFonts w:ascii="Arial" w:hAnsi="Arial" w:cs="Arial"/>
          <w:color w:val="000000"/>
          <w:sz w:val="22"/>
          <w:lang w:val="lv-LV" w:eastAsia="fr-FR"/>
        </w:rPr>
        <w:t xml:space="preserve"> </w:t>
      </w:r>
    </w:p>
    <w:p w14:paraId="7D9D4C27" w14:textId="437B971C" w:rsidR="000D51EF" w:rsidRPr="000F14E4" w:rsidRDefault="004B64BB" w:rsidP="000D51EF">
      <w:pPr>
        <w:jc w:val="both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>Vē</w:t>
      </w:r>
      <w:r w:rsidR="000D51EF" w:rsidRPr="000F14E4">
        <w:rPr>
          <w:rFonts w:ascii="Arial" w:hAnsi="Arial" w:cs="Arial"/>
          <w:color w:val="000000"/>
          <w:sz w:val="22"/>
          <w:lang w:val="lv-LV"/>
        </w:rPr>
        <w:t>rtēšanas kritēriji:</w:t>
      </w:r>
    </w:p>
    <w:p w14:paraId="167F7FC3" w14:textId="44EB9185" w:rsidR="000D51EF" w:rsidRPr="000F14E4" w:rsidRDefault="004B64BB" w:rsidP="000D51EF">
      <w:pPr>
        <w:pStyle w:val="ListParagraph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 xml:space="preserve">Konkursa nolikuma </w:t>
      </w:r>
      <w:r w:rsidR="000D51EF" w:rsidRPr="000F14E4">
        <w:rPr>
          <w:rFonts w:ascii="Arial" w:hAnsi="Arial" w:cs="Arial"/>
          <w:color w:val="000000"/>
          <w:sz w:val="22"/>
          <w:lang w:val="lv-LV"/>
        </w:rPr>
        <w:t>ievērošana</w:t>
      </w:r>
    </w:p>
    <w:p w14:paraId="34551E9A" w14:textId="77777777" w:rsidR="000D51EF" w:rsidRPr="000F14E4" w:rsidRDefault="000D51EF" w:rsidP="000D51EF">
      <w:pPr>
        <w:pStyle w:val="ListParagraph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>Tēmas ievērošana</w:t>
      </w:r>
    </w:p>
    <w:p w14:paraId="4083CDB7" w14:textId="77777777" w:rsidR="000D51EF" w:rsidRPr="000F14E4" w:rsidRDefault="000D51EF" w:rsidP="000D51EF">
      <w:pPr>
        <w:pStyle w:val="ListParagraph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>Radošums un oriģinalitāte</w:t>
      </w:r>
    </w:p>
    <w:p w14:paraId="1B77C22B" w14:textId="77777777" w:rsidR="000D51EF" w:rsidRPr="000F14E4" w:rsidRDefault="000D51EF" w:rsidP="000D51EF">
      <w:pPr>
        <w:jc w:val="both"/>
        <w:rPr>
          <w:rFonts w:ascii="Arial" w:hAnsi="Arial" w:cs="Arial"/>
          <w:color w:val="000000"/>
          <w:sz w:val="22"/>
          <w:lang w:val="lv-LV"/>
        </w:rPr>
      </w:pPr>
    </w:p>
    <w:p w14:paraId="5C60B98C" w14:textId="1C3A80B2" w:rsidR="000D51EF" w:rsidRPr="000F14E4" w:rsidRDefault="004B64BB" w:rsidP="000D51EF">
      <w:pPr>
        <w:jc w:val="both"/>
        <w:rPr>
          <w:rFonts w:ascii="Arial" w:hAnsi="Arial" w:cs="Arial"/>
          <w:b/>
          <w:color w:val="000000"/>
          <w:sz w:val="22"/>
          <w:lang w:val="lv-LV"/>
        </w:rPr>
      </w:pPr>
      <w:r w:rsidRPr="000F14E4">
        <w:rPr>
          <w:rFonts w:ascii="Arial" w:hAnsi="Arial" w:cs="Arial"/>
          <w:b/>
          <w:color w:val="000000"/>
          <w:sz w:val="22"/>
          <w:lang w:val="lv-LV"/>
        </w:rPr>
        <w:t>Konkursa norises datumi</w:t>
      </w:r>
      <w:r w:rsidR="000D51EF" w:rsidRPr="000F14E4">
        <w:rPr>
          <w:rFonts w:ascii="Arial" w:hAnsi="Arial" w:cs="Arial"/>
          <w:b/>
          <w:color w:val="000000"/>
          <w:sz w:val="22"/>
          <w:lang w:val="lv-LV"/>
        </w:rPr>
        <w:t>:</w:t>
      </w:r>
    </w:p>
    <w:p w14:paraId="05BB061B" w14:textId="0B67FD4A" w:rsidR="000D51EF" w:rsidRPr="000F14E4" w:rsidRDefault="000D51EF" w:rsidP="000D51EF">
      <w:pPr>
        <w:jc w:val="both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FF0000"/>
          <w:sz w:val="22"/>
          <w:lang w:val="lv-LV"/>
        </w:rPr>
        <w:t xml:space="preserve">18. marts: </w:t>
      </w:r>
      <w:r w:rsidRPr="000F14E4">
        <w:rPr>
          <w:rFonts w:ascii="Arial" w:hAnsi="Arial" w:cs="Arial"/>
          <w:color w:val="000000"/>
          <w:sz w:val="22"/>
          <w:lang w:val="lv-LV"/>
        </w:rPr>
        <w:t xml:space="preserve">Pēdējā diena </w:t>
      </w:r>
      <w:r w:rsidR="004B64BB" w:rsidRPr="000F14E4">
        <w:rPr>
          <w:rFonts w:ascii="Arial" w:hAnsi="Arial" w:cs="Arial"/>
          <w:color w:val="000000"/>
          <w:sz w:val="22"/>
          <w:lang w:val="lv-LV"/>
        </w:rPr>
        <w:t>video f</w:t>
      </w:r>
      <w:r w:rsidRPr="000F14E4">
        <w:rPr>
          <w:rFonts w:ascii="Arial" w:hAnsi="Arial" w:cs="Arial"/>
          <w:color w:val="000000"/>
          <w:sz w:val="22"/>
          <w:lang w:val="lv-LV"/>
        </w:rPr>
        <w:t>ailu iesūtīšanai</w:t>
      </w:r>
    </w:p>
    <w:p w14:paraId="72E5EFE7" w14:textId="2F6CC472" w:rsidR="000D51EF" w:rsidRPr="000F14E4" w:rsidRDefault="000D51EF" w:rsidP="000D51EF">
      <w:pPr>
        <w:jc w:val="both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 xml:space="preserve">3. aprīlis: </w:t>
      </w:r>
      <w:r w:rsidR="004B64BB" w:rsidRPr="000F14E4">
        <w:rPr>
          <w:rFonts w:ascii="Arial" w:hAnsi="Arial" w:cs="Arial"/>
          <w:color w:val="000000"/>
          <w:sz w:val="22"/>
          <w:lang w:val="lv-LV"/>
        </w:rPr>
        <w:t>R</w:t>
      </w:r>
      <w:r w:rsidRPr="000F14E4">
        <w:rPr>
          <w:rFonts w:ascii="Arial" w:hAnsi="Arial" w:cs="Arial"/>
          <w:color w:val="000000"/>
          <w:sz w:val="22"/>
          <w:lang w:val="lv-LV"/>
        </w:rPr>
        <w:t>ezultātu un uzvarētāju paziņošana</w:t>
      </w:r>
    </w:p>
    <w:p w14:paraId="7A3176A9" w14:textId="7AB9049B" w:rsidR="000D51EF" w:rsidRPr="000F14E4" w:rsidRDefault="000D51EF" w:rsidP="000D51EF">
      <w:pPr>
        <w:jc w:val="both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 xml:space="preserve">12. aprīlis: </w:t>
      </w:r>
      <w:r w:rsidR="004B64BB" w:rsidRPr="000F14E4">
        <w:rPr>
          <w:rFonts w:ascii="Arial" w:hAnsi="Arial" w:cs="Arial"/>
          <w:color w:val="000000"/>
          <w:sz w:val="22"/>
          <w:lang w:val="lv-LV"/>
        </w:rPr>
        <w:t>B</w:t>
      </w:r>
      <w:r w:rsidRPr="000F14E4">
        <w:rPr>
          <w:rFonts w:ascii="Arial" w:hAnsi="Arial" w:cs="Arial"/>
          <w:color w:val="000000"/>
          <w:sz w:val="22"/>
          <w:lang w:val="lv-LV"/>
        </w:rPr>
        <w:t>alvu pasniegšana</w:t>
      </w:r>
      <w:r w:rsidR="004B64BB" w:rsidRPr="000F14E4">
        <w:rPr>
          <w:rFonts w:ascii="Arial" w:hAnsi="Arial" w:cs="Arial"/>
          <w:color w:val="000000"/>
          <w:sz w:val="22"/>
          <w:lang w:val="lv-LV"/>
        </w:rPr>
        <w:t>s pasākums</w:t>
      </w:r>
    </w:p>
    <w:p w14:paraId="56A23A70" w14:textId="77777777" w:rsidR="000D51EF" w:rsidRPr="000F14E4" w:rsidRDefault="000D51EF" w:rsidP="000D51EF">
      <w:pPr>
        <w:jc w:val="both"/>
        <w:rPr>
          <w:rFonts w:ascii="Arial" w:hAnsi="Arial" w:cs="Arial"/>
          <w:color w:val="000000"/>
          <w:sz w:val="22"/>
          <w:lang w:val="lv-LV"/>
        </w:rPr>
      </w:pPr>
    </w:p>
    <w:p w14:paraId="28A8BD12" w14:textId="7760DF97" w:rsidR="000D51EF" w:rsidRPr="000F14E4" w:rsidRDefault="000D51EF" w:rsidP="000D51EF">
      <w:pPr>
        <w:spacing w:after="240"/>
        <w:jc w:val="both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>Brīdinājums par tiesībām uz satura izplatīšanu:</w:t>
      </w:r>
    </w:p>
    <w:p w14:paraId="6C6A21F8" w14:textId="5A6E9C90" w:rsidR="000D51EF" w:rsidRPr="000F14E4" w:rsidRDefault="000D51EF" w:rsidP="000D51EF">
      <w:pPr>
        <w:spacing w:after="240"/>
        <w:jc w:val="both"/>
        <w:rPr>
          <w:rFonts w:ascii="Arial" w:hAnsi="Arial" w:cs="Arial"/>
          <w:color w:val="000000"/>
          <w:sz w:val="22"/>
          <w:lang w:val="lv-LV"/>
        </w:rPr>
      </w:pPr>
      <w:r w:rsidRPr="000F14E4">
        <w:rPr>
          <w:rFonts w:ascii="Arial" w:hAnsi="Arial" w:cs="Arial"/>
          <w:color w:val="000000"/>
          <w:sz w:val="22"/>
          <w:lang w:val="lv-LV"/>
        </w:rPr>
        <w:t>Ilustrācijas, kas tiks iesniegtas konkursam, var tikt izmantotas reklāmas vai arh</w:t>
      </w:r>
      <w:r w:rsidR="004B64BB" w:rsidRPr="000F14E4">
        <w:rPr>
          <w:rFonts w:ascii="Arial" w:hAnsi="Arial" w:cs="Arial"/>
          <w:color w:val="000000"/>
          <w:sz w:val="22"/>
          <w:lang w:val="lv-LV"/>
        </w:rPr>
        <w:t xml:space="preserve">ivēšanas </w:t>
      </w:r>
      <w:r w:rsidRPr="000F14E4">
        <w:rPr>
          <w:rFonts w:ascii="Arial" w:hAnsi="Arial" w:cs="Arial"/>
          <w:color w:val="000000"/>
          <w:sz w:val="22"/>
          <w:lang w:val="lv-LV"/>
        </w:rPr>
        <w:t>nolūkos sociālajos tīklos, Francijas institūta Latvijā mājaslapā</w:t>
      </w:r>
      <w:r w:rsidR="000F14E4">
        <w:rPr>
          <w:rFonts w:ascii="Arial" w:hAnsi="Arial" w:cs="Arial"/>
          <w:color w:val="000000"/>
          <w:sz w:val="22"/>
          <w:lang w:val="lv-LV"/>
        </w:rPr>
        <w:t>,</w:t>
      </w:r>
      <w:r w:rsidRPr="000F14E4">
        <w:rPr>
          <w:rFonts w:ascii="Arial" w:hAnsi="Arial" w:cs="Arial"/>
          <w:color w:val="000000"/>
          <w:sz w:val="22"/>
          <w:lang w:val="lv-LV"/>
        </w:rPr>
        <w:t xml:space="preserve"> kā arī izstādīšanai institūta telpās</w:t>
      </w:r>
      <w:r w:rsidR="00A76492" w:rsidRPr="000F14E4">
        <w:rPr>
          <w:rFonts w:ascii="Arial" w:hAnsi="Arial" w:cs="Arial"/>
          <w:color w:val="000000"/>
          <w:sz w:val="22"/>
          <w:lang w:val="lv-LV"/>
        </w:rPr>
        <w:t xml:space="preserve">. </w:t>
      </w:r>
    </w:p>
    <w:p w14:paraId="3EA61D68" w14:textId="6B7050D9" w:rsidR="000F14E4" w:rsidRPr="000F14E4" w:rsidRDefault="000F14E4">
      <w:pPr>
        <w:rPr>
          <w:rFonts w:ascii="Arial" w:hAnsi="Arial" w:cs="Arial"/>
          <w:color w:val="000000"/>
          <w:lang w:val="lv-LV"/>
        </w:rPr>
      </w:pPr>
      <w:r w:rsidRPr="000F14E4">
        <w:rPr>
          <w:rFonts w:ascii="Arial" w:hAnsi="Arial" w:cs="Arial"/>
          <w:color w:val="000000"/>
          <w:lang w:val="lv-LV"/>
        </w:rPr>
        <w:br w:type="page"/>
      </w:r>
    </w:p>
    <w:p w14:paraId="62847924" w14:textId="77777777" w:rsidR="007E0DD6" w:rsidRDefault="007E0DD6" w:rsidP="007E0DD6">
      <w:pPr>
        <w:jc w:val="center"/>
        <w:rPr>
          <w:rFonts w:ascii="Arial" w:hAnsi="Arial" w:cs="Arial"/>
          <w:b/>
          <w:sz w:val="20"/>
          <w:szCs w:val="20"/>
          <w:lang w:val="lv-LV" w:eastAsia="ru-RU"/>
        </w:rPr>
      </w:pPr>
      <w:bookmarkStart w:id="0" w:name="_Hlk158990006"/>
    </w:p>
    <w:bookmarkEnd w:id="0"/>
    <w:p w14:paraId="0F283977" w14:textId="77777777" w:rsidR="007E0DD6" w:rsidRPr="000F14E4" w:rsidRDefault="007E0DD6" w:rsidP="007E0DD6">
      <w:pPr>
        <w:jc w:val="center"/>
        <w:rPr>
          <w:rFonts w:ascii="Arial" w:hAnsi="Arial" w:cs="Arial"/>
          <w:b/>
          <w:sz w:val="20"/>
          <w:szCs w:val="20"/>
          <w:lang w:val="lv-LV" w:eastAsia="ru-RU"/>
        </w:rPr>
      </w:pPr>
    </w:p>
    <w:p w14:paraId="1531467A" w14:textId="77777777" w:rsidR="007E0DD6" w:rsidRPr="000F14E4" w:rsidRDefault="007E0DD6" w:rsidP="007E0DD6">
      <w:pPr>
        <w:jc w:val="center"/>
        <w:rPr>
          <w:rFonts w:ascii="Arial" w:hAnsi="Arial" w:cs="Arial"/>
          <w:b/>
          <w:sz w:val="18"/>
          <w:szCs w:val="20"/>
          <w:lang w:val="lv-LV" w:eastAsia="ru-RU"/>
        </w:rPr>
      </w:pPr>
      <w:r w:rsidRPr="000F14E4">
        <w:rPr>
          <w:rFonts w:ascii="Arial" w:hAnsi="Arial" w:cs="Arial"/>
          <w:b/>
          <w:sz w:val="18"/>
          <w:szCs w:val="20"/>
          <w:lang w:val="lv-LV" w:eastAsia="ru-RU"/>
        </w:rPr>
        <w:t xml:space="preserve">Piekrišana video pavairošanai un izmantošanai  / </w:t>
      </w:r>
    </w:p>
    <w:p w14:paraId="1E696B4C" w14:textId="77777777" w:rsidR="007E0DD6" w:rsidRPr="000F14E4" w:rsidRDefault="007E0DD6" w:rsidP="007E0DD6">
      <w:pPr>
        <w:jc w:val="center"/>
        <w:rPr>
          <w:rFonts w:ascii="Arial" w:hAnsi="Arial" w:cs="Arial"/>
          <w:b/>
          <w:sz w:val="18"/>
          <w:szCs w:val="20"/>
          <w:lang w:eastAsia="ru-RU"/>
        </w:rPr>
      </w:pPr>
      <w:r w:rsidRPr="000F14E4">
        <w:rPr>
          <w:rFonts w:ascii="Arial" w:hAnsi="Arial" w:cs="Arial"/>
          <w:b/>
          <w:sz w:val="18"/>
          <w:szCs w:val="20"/>
          <w:lang w:eastAsia="ru-RU"/>
        </w:rPr>
        <w:t>Autorisation de reproduction et de représentation de vidéos</w:t>
      </w:r>
    </w:p>
    <w:p w14:paraId="4D460632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5"/>
        <w:gridCol w:w="691"/>
        <w:gridCol w:w="521"/>
        <w:gridCol w:w="3957"/>
      </w:tblGrid>
      <w:tr w:rsidR="007E0DD6" w:rsidRPr="000F14E4" w14:paraId="3C5816CB" w14:textId="77777777" w:rsidTr="00160DC5">
        <w:tc>
          <w:tcPr>
            <w:tcW w:w="4068" w:type="dxa"/>
          </w:tcPr>
          <w:p w14:paraId="12687FDD" w14:textId="77777777" w:rsidR="007E0DD6" w:rsidRPr="000F14E4" w:rsidRDefault="007E0DD6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4DFDF0A4" w14:textId="77777777" w:rsidR="007E0DD6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Es, apakšā parakstījies (-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usies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),</w:t>
            </w:r>
          </w:p>
          <w:p w14:paraId="220595A0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9F0FE" w14:textId="77777777" w:rsidR="007E0DD6" w:rsidRPr="000F14E4" w:rsidRDefault="007E0DD6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2041" w14:textId="77777777" w:rsidR="007E0DD6" w:rsidRPr="000F14E4" w:rsidRDefault="007E0DD6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4140" w:type="dxa"/>
          </w:tcPr>
          <w:p w14:paraId="4F75519A" w14:textId="77777777" w:rsidR="007E0DD6" w:rsidRPr="000F14E4" w:rsidRDefault="007E0DD6" w:rsidP="00160DC5">
            <w:pPr>
              <w:jc w:val="center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62C861AD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Je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soussigné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(e) :</w:t>
            </w:r>
          </w:p>
        </w:tc>
      </w:tr>
    </w:tbl>
    <w:p w14:paraId="1A6F47A2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3A1BDC2E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59DAB1BE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  <w:r w:rsidRPr="000F14E4">
        <w:rPr>
          <w:rFonts w:ascii="Arial" w:hAnsi="Arial" w:cs="Arial"/>
          <w:sz w:val="18"/>
          <w:szCs w:val="20"/>
          <w:lang w:val="lv-LV" w:eastAsia="ru-RU"/>
        </w:rPr>
        <w:t>……………………………………………………………….</w:t>
      </w:r>
    </w:p>
    <w:p w14:paraId="35E1A87B" w14:textId="77777777" w:rsidR="007E0DD6" w:rsidRPr="000F14E4" w:rsidRDefault="007E0DD6" w:rsidP="007E0DD6">
      <w:pPr>
        <w:jc w:val="center"/>
        <w:rPr>
          <w:rFonts w:ascii="Arial" w:hAnsi="Arial" w:cs="Arial"/>
          <w:i/>
          <w:iCs/>
          <w:sz w:val="16"/>
          <w:szCs w:val="18"/>
          <w:lang w:val="lv-LV" w:eastAsia="ru-RU"/>
        </w:rPr>
      </w:pPr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vārds, uzvārds /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prénom</w:t>
      </w:r>
      <w:proofErr w:type="spellEnd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,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nom</w:t>
      </w:r>
      <w:proofErr w:type="spellEnd"/>
    </w:p>
    <w:p w14:paraId="2D094416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5785CBD2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tbl>
      <w:tblPr>
        <w:tblW w:w="9234" w:type="dxa"/>
        <w:tblLook w:val="01E0" w:firstRow="1" w:lastRow="1" w:firstColumn="1" w:lastColumn="1" w:noHBand="0" w:noVBand="0"/>
      </w:tblPr>
      <w:tblGrid>
        <w:gridCol w:w="3875"/>
        <w:gridCol w:w="661"/>
        <w:gridCol w:w="567"/>
        <w:gridCol w:w="4131"/>
      </w:tblGrid>
      <w:tr w:rsidR="007E0DD6" w:rsidRPr="000F14E4" w14:paraId="1BD46E29" w14:textId="77777777" w:rsidTr="00160DC5">
        <w:trPr>
          <w:trHeight w:val="1087"/>
        </w:trPr>
        <w:tc>
          <w:tcPr>
            <w:tcW w:w="3875" w:type="dxa"/>
          </w:tcPr>
          <w:p w14:paraId="42E90A3C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013A7C90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piekrītu tam, ka </w:t>
            </w:r>
            <w:r w:rsidRPr="000F14E4">
              <w:rPr>
                <w:rFonts w:ascii="Arial" w:hAnsi="Arial" w:cs="Arial"/>
                <w:b/>
                <w:sz w:val="18"/>
                <w:szCs w:val="20"/>
                <w:lang w:val="lv-LV" w:eastAsia="ru-RU"/>
              </w:rPr>
              <w:t>Francijas institūts Latvijā,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izmanto konkursā </w:t>
            </w:r>
            <w:r w:rsidRPr="000F14E4">
              <w:rPr>
                <w:rFonts w:ascii="Arial" w:hAnsi="Arial" w:cs="Arial"/>
                <w:b/>
                <w:sz w:val="18"/>
                <w:szCs w:val="20"/>
                <w:lang w:val="lv-LV" w:eastAsia="ru-RU"/>
              </w:rPr>
              <w:t>”Kāds ir tavs iemīļotākais sporta veids?” iesūtīto video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.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94ED8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28698" w14:textId="77777777" w:rsidR="007E0DD6" w:rsidRPr="000F14E4" w:rsidRDefault="007E0DD6" w:rsidP="00160DC5">
            <w:pPr>
              <w:ind w:left="-235"/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4131" w:type="dxa"/>
          </w:tcPr>
          <w:p w14:paraId="71523727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7A1ACD5F" w14:textId="77777777" w:rsidR="007E0DD6" w:rsidRDefault="007E0DD6" w:rsidP="00160DC5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autorise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l’Institut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français de Lettonie 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à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utiliser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vidéo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soumise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au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concours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« 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Quel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est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ton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sport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favori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 ? »</w:t>
            </w:r>
          </w:p>
          <w:p w14:paraId="7145BF9A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</w:tr>
    </w:tbl>
    <w:p w14:paraId="3F92CE12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687"/>
        <w:gridCol w:w="519"/>
        <w:gridCol w:w="3961"/>
      </w:tblGrid>
      <w:tr w:rsidR="007E0DD6" w:rsidRPr="000F14E4" w14:paraId="3393CDC0" w14:textId="77777777" w:rsidTr="00160DC5">
        <w:tc>
          <w:tcPr>
            <w:tcW w:w="4068" w:type="dxa"/>
          </w:tcPr>
          <w:p w14:paraId="7DF864B3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Šī atļauja iekļauj video reproducēšanu, publicēšanu un izplatīšanu to sākotnējā formā vai pēc </w:t>
            </w:r>
            <w:r>
              <w:rPr>
                <w:rFonts w:ascii="Arial" w:hAnsi="Arial" w:cs="Arial"/>
                <w:sz w:val="18"/>
                <w:szCs w:val="20"/>
                <w:lang w:val="lv-LV" w:eastAsia="ru-RU"/>
              </w:rPr>
              <w:t>tehnisku labojumu veikšanas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visa veida Francijas institūtā Latvijā komunikācijas nolūkos.</w:t>
            </w:r>
          </w:p>
          <w:p w14:paraId="3D3C10E7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44613AB8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611685A6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38122538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Francijas institūts Latvijā </w:t>
            </w:r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apņemas izmantot video, nepārkāpjot Jūsu tiesības uz privāto dzīvi un neradot apdraudējumu reputācijai, kā arī garantē personas datu vākšanu un izmantošanu saskaņā ar privātuma politiku. </w:t>
            </w:r>
          </w:p>
          <w:p w14:paraId="2B2AAF1C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1F8C8FE1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6E7861E2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1B500F51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Atlauja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tiek piešķirta bez maksas.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865C6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5447B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</w:tc>
        <w:tc>
          <w:tcPr>
            <w:tcW w:w="4140" w:type="dxa"/>
          </w:tcPr>
          <w:p w14:paraId="7BF0FD91" w14:textId="77777777" w:rsidR="007E0DD6" w:rsidRPr="000F14E4" w:rsidRDefault="007E0DD6" w:rsidP="00160DC5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</w:pP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présente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autorisation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comprend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reproduction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,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publication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la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diffusion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images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sous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leur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forme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initiale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ou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après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adaptation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pour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raisons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techniques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,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et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par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tout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procédé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,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dans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le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cadre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du </w:t>
            </w:r>
            <w:proofErr w:type="spellStart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>matériel</w:t>
            </w:r>
            <w:proofErr w:type="spellEnd"/>
            <w:r w:rsidRPr="000F14E4">
              <w:rPr>
                <w:rFonts w:ascii="Arial" w:hAnsi="Arial" w:cs="Arial"/>
                <w:sz w:val="18"/>
                <w:szCs w:val="20"/>
                <w:lang w:val="lv-LV" w:eastAsia="ru-RU"/>
              </w:rPr>
              <w:t xml:space="preserve"> de communication </w:t>
            </w:r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de </w:t>
            </w:r>
            <w:proofErr w:type="spellStart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>l’Institut</w:t>
            </w:r>
            <w:proofErr w:type="spellEnd"/>
            <w:r w:rsidRPr="000F14E4">
              <w:rPr>
                <w:rFonts w:ascii="Arial" w:hAnsi="Arial" w:cs="Arial"/>
                <w:b/>
                <w:bCs/>
                <w:sz w:val="18"/>
                <w:szCs w:val="20"/>
                <w:lang w:val="lv-LV" w:eastAsia="ru-RU"/>
              </w:rPr>
              <w:t xml:space="preserve"> français de Lettonie. </w:t>
            </w:r>
          </w:p>
          <w:p w14:paraId="673CB08A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</w:p>
          <w:p w14:paraId="1E4D8A8E" w14:textId="4908FD74" w:rsidR="007E0DD6" w:rsidRPr="00E64897" w:rsidRDefault="007E0DD6" w:rsidP="00160DC5">
            <w:pPr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E64897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>L’Institut français de Lettonie</w:t>
            </w:r>
            <w:r w:rsidRPr="00E64897">
              <w:rPr>
                <w:rFonts w:ascii="Arial" w:hAnsi="Arial" w:cs="Arial"/>
                <w:sz w:val="18"/>
                <w:szCs w:val="20"/>
                <w:lang w:eastAsia="ru-RU"/>
              </w:rPr>
              <w:t xml:space="preserve"> s’interdit expressément de procéder à une exploitation des vidéos susceptible de porter atteinte à la vie privée ou à la réputation et garantissent la collecte ainsi</w:t>
            </w:r>
            <w:r w:rsidR="00E64897">
              <w:rPr>
                <w:rFonts w:ascii="Arial" w:hAnsi="Arial" w:cs="Arial"/>
                <w:sz w:val="18"/>
                <w:szCs w:val="20"/>
                <w:lang w:eastAsia="ru-RU"/>
              </w:rPr>
              <w:t xml:space="preserve"> </w:t>
            </w:r>
            <w:r w:rsidRPr="00E64897">
              <w:rPr>
                <w:rFonts w:ascii="Arial" w:hAnsi="Arial" w:cs="Arial"/>
                <w:sz w:val="18"/>
                <w:szCs w:val="20"/>
                <w:lang w:eastAsia="ru-RU"/>
              </w:rPr>
              <w:t>q</w:t>
            </w:r>
            <w:r w:rsidR="00E64897">
              <w:rPr>
                <w:rFonts w:ascii="Arial" w:hAnsi="Arial" w:cs="Arial"/>
                <w:sz w:val="18"/>
                <w:szCs w:val="20"/>
                <w:lang w:eastAsia="ru-RU"/>
              </w:rPr>
              <w:t>ue</w:t>
            </w:r>
            <w:r w:rsidRPr="00E64897">
              <w:rPr>
                <w:rFonts w:ascii="Arial" w:hAnsi="Arial" w:cs="Arial"/>
                <w:sz w:val="18"/>
                <w:szCs w:val="20"/>
                <w:lang w:eastAsia="ru-RU"/>
              </w:rPr>
              <w:t xml:space="preserve"> l’utilisation des données personnelles selon leur politique de confidentialité. </w:t>
            </w:r>
          </w:p>
          <w:p w14:paraId="1FC93D0F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bookmarkStart w:id="1" w:name="_GoBack"/>
            <w:bookmarkEnd w:id="1"/>
          </w:p>
          <w:p w14:paraId="06382944" w14:textId="77777777" w:rsidR="007E0DD6" w:rsidRPr="000F14E4" w:rsidRDefault="007E0DD6" w:rsidP="00160DC5">
            <w:pPr>
              <w:jc w:val="both"/>
              <w:rPr>
                <w:rFonts w:ascii="Arial" w:hAnsi="Arial" w:cs="Arial"/>
                <w:sz w:val="18"/>
                <w:szCs w:val="20"/>
                <w:lang w:val="lv-LV" w:eastAsia="ru-RU"/>
              </w:rPr>
            </w:pPr>
            <w:r w:rsidRPr="000F14E4">
              <w:rPr>
                <w:rFonts w:ascii="Arial" w:hAnsi="Arial" w:cs="Arial"/>
                <w:sz w:val="18"/>
                <w:szCs w:val="20"/>
                <w:lang w:eastAsia="ru-RU"/>
              </w:rPr>
              <w:t xml:space="preserve">La présente autorisation est consentie à titre gratuit. </w:t>
            </w:r>
          </w:p>
        </w:tc>
      </w:tr>
    </w:tbl>
    <w:p w14:paraId="4849137E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367DB353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0F5535DF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530060C3" w14:textId="77777777" w:rsidR="007E0DD6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  <w:proofErr w:type="spellStart"/>
      <w:r w:rsidRPr="000F14E4">
        <w:rPr>
          <w:rFonts w:ascii="Arial" w:hAnsi="Arial" w:cs="Arial"/>
          <w:sz w:val="18"/>
          <w:szCs w:val="20"/>
          <w:lang w:val="lv-LV" w:eastAsia="ru-RU"/>
        </w:rPr>
        <w:t>Fait</w:t>
      </w:r>
      <w:proofErr w:type="spellEnd"/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 à .............., </w:t>
      </w:r>
      <w:proofErr w:type="spellStart"/>
      <w:r w:rsidRPr="000F14E4">
        <w:rPr>
          <w:rFonts w:ascii="Arial" w:hAnsi="Arial" w:cs="Arial"/>
          <w:sz w:val="18"/>
          <w:szCs w:val="20"/>
          <w:lang w:val="lv-LV" w:eastAsia="ru-RU"/>
        </w:rPr>
        <w:t>le</w:t>
      </w:r>
      <w:proofErr w:type="spellEnd"/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 ...........................</w:t>
      </w:r>
    </w:p>
    <w:p w14:paraId="508CEDE2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498ED729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eastAsia="ru-RU"/>
        </w:rPr>
      </w:pPr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Sastādīts </w:t>
      </w:r>
      <w:r w:rsidRPr="000F14E4">
        <w:rPr>
          <w:rFonts w:ascii="Arial" w:hAnsi="Arial" w:cs="Arial"/>
          <w:sz w:val="18"/>
          <w:szCs w:val="20"/>
          <w:lang w:eastAsia="ru-RU"/>
        </w:rPr>
        <w:t xml:space="preserve">_____________, </w:t>
      </w:r>
    </w:p>
    <w:p w14:paraId="07E1147E" w14:textId="77777777" w:rsidR="007E0DD6" w:rsidRPr="000F14E4" w:rsidRDefault="007E0DD6" w:rsidP="007E0DD6">
      <w:pPr>
        <w:jc w:val="center"/>
        <w:rPr>
          <w:rFonts w:ascii="Arial" w:hAnsi="Arial" w:cs="Arial"/>
          <w:i/>
          <w:iCs/>
          <w:sz w:val="16"/>
          <w:szCs w:val="18"/>
          <w:lang w:val="lv-LV" w:eastAsia="ru-RU"/>
        </w:rPr>
      </w:pPr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Vieta, datums /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Lieu</w:t>
      </w:r>
      <w:proofErr w:type="spellEnd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 xml:space="preserve">, </w:t>
      </w:r>
      <w:proofErr w:type="spellStart"/>
      <w:r w:rsidRPr="000F14E4">
        <w:rPr>
          <w:rFonts w:ascii="Arial" w:hAnsi="Arial" w:cs="Arial"/>
          <w:i/>
          <w:iCs/>
          <w:sz w:val="16"/>
          <w:szCs w:val="18"/>
          <w:lang w:val="lv-LV" w:eastAsia="ru-RU"/>
        </w:rPr>
        <w:t>date</w:t>
      </w:r>
      <w:proofErr w:type="spellEnd"/>
    </w:p>
    <w:p w14:paraId="60DBDC05" w14:textId="77777777" w:rsidR="007E0DD6" w:rsidRPr="000F14E4" w:rsidRDefault="007E0DD6" w:rsidP="007E0DD6">
      <w:pPr>
        <w:jc w:val="center"/>
        <w:rPr>
          <w:rFonts w:ascii="Arial" w:hAnsi="Arial" w:cs="Arial"/>
          <w:i/>
          <w:iCs/>
          <w:sz w:val="16"/>
          <w:szCs w:val="18"/>
          <w:lang w:val="lv-LV" w:eastAsia="ru-RU"/>
        </w:rPr>
      </w:pPr>
    </w:p>
    <w:p w14:paraId="6D949922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p w14:paraId="78C3AE13" w14:textId="77777777" w:rsidR="007E0DD6" w:rsidRPr="000F14E4" w:rsidRDefault="007E0DD6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Paraksts / </w:t>
      </w:r>
      <w:proofErr w:type="spellStart"/>
      <w:r w:rsidRPr="000F14E4">
        <w:rPr>
          <w:rFonts w:ascii="Arial" w:hAnsi="Arial" w:cs="Arial"/>
          <w:sz w:val="18"/>
          <w:szCs w:val="20"/>
          <w:lang w:val="lv-LV" w:eastAsia="ru-RU"/>
        </w:rPr>
        <w:t>Signature</w:t>
      </w:r>
      <w:proofErr w:type="spellEnd"/>
      <w:r w:rsidRPr="000F14E4">
        <w:rPr>
          <w:rFonts w:ascii="Arial" w:hAnsi="Arial" w:cs="Arial"/>
          <w:sz w:val="18"/>
          <w:szCs w:val="20"/>
          <w:lang w:val="lv-LV" w:eastAsia="ru-RU"/>
        </w:rPr>
        <w:t xml:space="preserve">  …………………………………………</w:t>
      </w:r>
    </w:p>
    <w:p w14:paraId="05FA1182" w14:textId="77777777" w:rsidR="007E0DD6" w:rsidRPr="00F8142D" w:rsidRDefault="007E0DD6" w:rsidP="007E0DD6">
      <w:pPr>
        <w:jc w:val="center"/>
        <w:rPr>
          <w:rFonts w:ascii="Calibri" w:hAnsi="Calibri" w:cs="Calibri"/>
          <w:sz w:val="20"/>
          <w:szCs w:val="20"/>
          <w:lang w:val="lv-LV" w:eastAsia="ru-RU"/>
        </w:rPr>
      </w:pPr>
    </w:p>
    <w:p w14:paraId="10A72FA7" w14:textId="46A92886" w:rsidR="000D51EF" w:rsidRPr="000F14E4" w:rsidRDefault="000D51EF" w:rsidP="007E0DD6">
      <w:pPr>
        <w:jc w:val="center"/>
        <w:rPr>
          <w:rFonts w:ascii="Arial" w:hAnsi="Arial" w:cs="Arial"/>
          <w:sz w:val="18"/>
          <w:szCs w:val="20"/>
          <w:lang w:val="lv-LV" w:eastAsia="ru-RU"/>
        </w:rPr>
      </w:pPr>
    </w:p>
    <w:sectPr w:rsidR="000D51EF" w:rsidRPr="000F14E4" w:rsidSect="004D2A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7EBE" w14:textId="77777777" w:rsidR="005B2137" w:rsidRDefault="005B2137" w:rsidP="0052264E">
      <w:r>
        <w:separator/>
      </w:r>
    </w:p>
  </w:endnote>
  <w:endnote w:type="continuationSeparator" w:id="0">
    <w:p w14:paraId="7AF27B5A" w14:textId="77777777" w:rsidR="005B2137" w:rsidRDefault="005B2137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arianne Light">
    <w:altName w:val="Calibri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DB20" w14:textId="77777777" w:rsidR="004B1547" w:rsidRDefault="004B1547" w:rsidP="00302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16A062D9" w14:textId="77777777" w:rsidR="004B1547" w:rsidRDefault="004B1547" w:rsidP="005226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635E" w14:textId="77777777" w:rsidR="004B1547" w:rsidRPr="001444F2" w:rsidRDefault="004B1547" w:rsidP="003778EC">
    <w:pPr>
      <w:pStyle w:val="Footer"/>
      <w:framePr w:h="510" w:hRule="exact" w:wrap="around" w:vAnchor="text" w:hAnchor="page" w:x="11062" w:y="-238"/>
      <w:rPr>
        <w:rStyle w:val="PageNumber"/>
        <w:rFonts w:ascii="Marianne" w:hAnsi="Marianne"/>
        <w:color w:val="365BA8"/>
        <w:sz w:val="16"/>
        <w:szCs w:val="16"/>
      </w:rPr>
    </w:pPr>
    <w:r w:rsidRPr="001444F2">
      <w:rPr>
        <w:rStyle w:val="PageNumber"/>
        <w:rFonts w:ascii="Marianne" w:hAnsi="Marianne"/>
        <w:color w:val="365BA8"/>
        <w:sz w:val="16"/>
        <w:szCs w:val="16"/>
      </w:rPr>
      <w:fldChar w:fldCharType="begin"/>
    </w:r>
    <w:r w:rsidRPr="001444F2">
      <w:rPr>
        <w:rStyle w:val="PageNumber"/>
        <w:rFonts w:ascii="Marianne" w:hAnsi="Marianne"/>
        <w:color w:val="365BA8"/>
        <w:sz w:val="16"/>
        <w:szCs w:val="16"/>
      </w:rPr>
      <w:instrText xml:space="preserve">PAGE  </w:instrText>
    </w:r>
    <w:r w:rsidRPr="001444F2">
      <w:rPr>
        <w:rStyle w:val="PageNumber"/>
        <w:rFonts w:ascii="Marianne" w:hAnsi="Marianne"/>
        <w:color w:val="365BA8"/>
        <w:sz w:val="16"/>
        <w:szCs w:val="16"/>
      </w:rPr>
      <w:fldChar w:fldCharType="separate"/>
    </w:r>
    <w:r w:rsidR="00B01A76" w:rsidRPr="001444F2">
      <w:rPr>
        <w:rStyle w:val="PageNumber"/>
        <w:rFonts w:ascii="Marianne" w:hAnsi="Marianne"/>
        <w:noProof/>
        <w:color w:val="365BA8"/>
        <w:sz w:val="16"/>
        <w:szCs w:val="16"/>
      </w:rPr>
      <w:t>2</w:t>
    </w:r>
    <w:r w:rsidRPr="001444F2">
      <w:rPr>
        <w:rStyle w:val="PageNumber"/>
        <w:rFonts w:ascii="Marianne" w:hAnsi="Marianne"/>
        <w:color w:val="365BA8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Footer"/>
      <w:ind w:right="360"/>
      <w:rPr>
        <w:color w:val="074185"/>
      </w:rPr>
    </w:pPr>
    <w:r w:rsidRPr="006142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75D78BE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8" w:type="dxa"/>
      <w:tblInd w:w="31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E569BA" w:rsidRPr="00F44F40" w14:paraId="7FEEB9A1" w14:textId="77777777" w:rsidTr="00F44F40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5EA89E2B" w14:textId="4C61E840" w:rsidR="003778EC" w:rsidRPr="00DB41BE" w:rsidRDefault="00DB41BE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9A665D">
            <w:rPr>
              <w:rFonts w:ascii="Marianne Light" w:hAnsi="Marianne Light"/>
              <w:color w:val="315795"/>
              <w:sz w:val="16"/>
              <w:szCs w:val="16"/>
              <w:lang w:val="en-GB"/>
            </w:rPr>
            <w:t>Raiņa bulvāris 9, Rīga, LV-1050, Latvija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171D4D8" w14:textId="11E16442" w:rsidR="003778EC" w:rsidRPr="00DB41BE" w:rsidRDefault="00E64897" w:rsidP="004D2AAF">
          <w:pPr>
            <w:rPr>
              <w:rFonts w:ascii="Marianne Light" w:hAnsi="Marianne Light"/>
              <w:color w:val="3558A2"/>
              <w:sz w:val="16"/>
              <w:szCs w:val="16"/>
              <w:lang w:val="ru-RU"/>
            </w:rPr>
          </w:pPr>
          <w:hyperlink r:id="rId1" w:history="1">
            <w:r w:rsidR="00DB41BE" w:rsidRPr="00DB41BE">
              <w:rPr>
                <w:rStyle w:val="Hyperlink"/>
                <w:rFonts w:ascii="Marianne Light" w:hAnsi="Marianne Light"/>
                <w:color w:val="3558A2"/>
                <w:sz w:val="16"/>
                <w:szCs w:val="16"/>
                <w:u w:val="none"/>
              </w:rPr>
              <w:t>info@institut-francais.lv</w:t>
            </w:r>
          </w:hyperlink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06FF01A5" w14:textId="5C59789F" w:rsidR="003778EC" w:rsidRPr="00DB41BE" w:rsidRDefault="00E64897" w:rsidP="004D2AAF">
          <w:pPr>
            <w:rPr>
              <w:rFonts w:ascii="Marianne Light" w:hAnsi="Marianne Light"/>
              <w:color w:val="315795"/>
              <w:sz w:val="16"/>
              <w:szCs w:val="16"/>
            </w:rPr>
          </w:pPr>
          <w:hyperlink r:id="rId2" w:history="1">
            <w:r w:rsidR="0064456D" w:rsidRPr="00AC262F">
              <w:rPr>
                <w:rStyle w:val="Hyperlink"/>
                <w:rFonts w:ascii="Marianne Light" w:hAnsi="Marianne Light"/>
                <w:sz w:val="16"/>
                <w:szCs w:val="16"/>
              </w:rPr>
              <w:t>www.institut-francais.lv</w:t>
            </w:r>
          </w:hyperlink>
        </w:p>
      </w:tc>
    </w:tr>
  </w:tbl>
  <w:p w14:paraId="6B04A062" w14:textId="77777777" w:rsidR="003778EC" w:rsidRPr="00F44F40" w:rsidRDefault="003778EC" w:rsidP="004D2AAF">
    <w:pPr>
      <w:pStyle w:val="Footer"/>
      <w:rPr>
        <w:rFonts w:ascii="Marianne Light" w:hAnsi="Marianne Light"/>
        <w:color w:val="3157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5F9F" w14:textId="77777777" w:rsidR="005B2137" w:rsidRDefault="005B2137" w:rsidP="0052264E">
      <w:r>
        <w:separator/>
      </w:r>
    </w:p>
  </w:footnote>
  <w:footnote w:type="continuationSeparator" w:id="0">
    <w:p w14:paraId="0557BD3E" w14:textId="77777777" w:rsidR="005B2137" w:rsidRDefault="005B2137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A443" w14:textId="7DF45E96" w:rsidR="004B1547" w:rsidRDefault="00544098" w:rsidP="00544098">
    <w:pPr>
      <w:pStyle w:val="Header"/>
      <w:ind w:right="-8"/>
      <w:jc w:val="right"/>
    </w:pPr>
    <w:r w:rsidRPr="00972E6C">
      <w:rPr>
        <w:rFonts w:ascii="Arial" w:hAnsi="Arial" w:cs="Arial"/>
        <w:b/>
        <w:noProof/>
        <w:sz w:val="22"/>
        <w:szCs w:val="22"/>
        <w:lang w:eastAsia="fr-FR"/>
      </w:rPr>
      <w:drawing>
        <wp:inline distT="0" distB="0" distL="0" distR="0" wp14:anchorId="2754D9E5" wp14:editId="0A85A091">
          <wp:extent cx="443742" cy="291465"/>
          <wp:effectExtent l="0" t="0" r="127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/>
                  <a:srcRect l="11157" t="9766" r="10619" b="15896"/>
                  <a:stretch/>
                </pic:blipFill>
                <pic:spPr bwMode="auto">
                  <a:xfrm>
                    <a:off x="0" y="0"/>
                    <a:ext cx="463559" cy="304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A336" w14:textId="4E57C610" w:rsidR="008A7176" w:rsidRDefault="0064456D" w:rsidP="0064456D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2827C4A" wp14:editId="3E5D17EA">
          <wp:simplePos x="0" y="0"/>
          <wp:positionH relativeFrom="column">
            <wp:posOffset>5071110</wp:posOffset>
          </wp:positionH>
          <wp:positionV relativeFrom="paragraph">
            <wp:posOffset>6350</wp:posOffset>
          </wp:positionV>
          <wp:extent cx="923925" cy="683895"/>
          <wp:effectExtent l="0" t="0" r="0" b="0"/>
          <wp:wrapTight wrapText="bothSides">
            <wp:wrapPolygon edited="0">
              <wp:start x="1336" y="1805"/>
              <wp:lineTo x="1336" y="19253"/>
              <wp:lineTo x="20041" y="19253"/>
              <wp:lineTo x="20041" y="1805"/>
              <wp:lineTo x="1336" y="18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 Lettonie logo zils caursp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 w:cs="Arial"/>
        <w:noProof/>
        <w:sz w:val="18"/>
        <w:szCs w:val="18"/>
      </w:rPr>
      <w:drawing>
        <wp:inline distT="0" distB="0" distL="0" distR="0" wp14:anchorId="4D190062" wp14:editId="4DD76819">
          <wp:extent cx="1028700" cy="7084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mb-Letton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2704" cy="71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 w:cs="Arial"/>
        <w:noProof/>
        <w:sz w:val="18"/>
        <w:szCs w:val="18"/>
      </w:rPr>
      <w:tab/>
    </w:r>
    <w:r>
      <w:rPr>
        <w:rFonts w:ascii="Helvetica Neue" w:hAnsi="Helvetica Neue" w:cs="Arial"/>
        <w:noProof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5887"/>
    <w:multiLevelType w:val="multilevel"/>
    <w:tmpl w:val="D8C21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7F7A"/>
    <w:multiLevelType w:val="multilevel"/>
    <w:tmpl w:val="79C031C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ED64BB"/>
    <w:multiLevelType w:val="multilevel"/>
    <w:tmpl w:val="444A5C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537D"/>
    <w:multiLevelType w:val="multilevel"/>
    <w:tmpl w:val="5A7230A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ED60082"/>
    <w:multiLevelType w:val="multilevel"/>
    <w:tmpl w:val="444A5C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E5737"/>
    <w:multiLevelType w:val="hybridMultilevel"/>
    <w:tmpl w:val="939421E6"/>
    <w:lvl w:ilvl="0" w:tplc="941A52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C4C1B"/>
    <w:multiLevelType w:val="hybridMultilevel"/>
    <w:tmpl w:val="A57045C6"/>
    <w:lvl w:ilvl="0" w:tplc="5178C7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E"/>
    <w:rsid w:val="00006B9B"/>
    <w:rsid w:val="00026EE8"/>
    <w:rsid w:val="00034DE6"/>
    <w:rsid w:val="00060AAD"/>
    <w:rsid w:val="000635B4"/>
    <w:rsid w:val="00077F67"/>
    <w:rsid w:val="000A0329"/>
    <w:rsid w:val="000D51EF"/>
    <w:rsid w:val="000D6291"/>
    <w:rsid w:val="000F14E4"/>
    <w:rsid w:val="00101829"/>
    <w:rsid w:val="0011133E"/>
    <w:rsid w:val="00112F5E"/>
    <w:rsid w:val="001242E3"/>
    <w:rsid w:val="001444F2"/>
    <w:rsid w:val="00164215"/>
    <w:rsid w:val="00172D80"/>
    <w:rsid w:val="001A5AC8"/>
    <w:rsid w:val="001C0DEF"/>
    <w:rsid w:val="001C227A"/>
    <w:rsid w:val="001D1369"/>
    <w:rsid w:val="001E79B2"/>
    <w:rsid w:val="001F01EF"/>
    <w:rsid w:val="001F658B"/>
    <w:rsid w:val="002235D0"/>
    <w:rsid w:val="002540D3"/>
    <w:rsid w:val="00254BCD"/>
    <w:rsid w:val="00282388"/>
    <w:rsid w:val="002A7504"/>
    <w:rsid w:val="002C20BA"/>
    <w:rsid w:val="002D2BD1"/>
    <w:rsid w:val="002D4704"/>
    <w:rsid w:val="00300CE1"/>
    <w:rsid w:val="003028C5"/>
    <w:rsid w:val="003066A5"/>
    <w:rsid w:val="003173D0"/>
    <w:rsid w:val="00354B9A"/>
    <w:rsid w:val="00370F77"/>
    <w:rsid w:val="003778EC"/>
    <w:rsid w:val="00377EA3"/>
    <w:rsid w:val="00392F67"/>
    <w:rsid w:val="003A2430"/>
    <w:rsid w:val="003B1D83"/>
    <w:rsid w:val="003E7586"/>
    <w:rsid w:val="003F5DE1"/>
    <w:rsid w:val="00413F2E"/>
    <w:rsid w:val="00423224"/>
    <w:rsid w:val="0042417D"/>
    <w:rsid w:val="00434003"/>
    <w:rsid w:val="00441EA4"/>
    <w:rsid w:val="004559E5"/>
    <w:rsid w:val="0048225B"/>
    <w:rsid w:val="00492BEF"/>
    <w:rsid w:val="004A1C9A"/>
    <w:rsid w:val="004A20CB"/>
    <w:rsid w:val="004B1547"/>
    <w:rsid w:val="004B64BB"/>
    <w:rsid w:val="004C7A74"/>
    <w:rsid w:val="004D1584"/>
    <w:rsid w:val="004D2AAF"/>
    <w:rsid w:val="004D623B"/>
    <w:rsid w:val="004E67F6"/>
    <w:rsid w:val="00517319"/>
    <w:rsid w:val="0052264E"/>
    <w:rsid w:val="0053042B"/>
    <w:rsid w:val="00533861"/>
    <w:rsid w:val="00540619"/>
    <w:rsid w:val="00540CEE"/>
    <w:rsid w:val="00544098"/>
    <w:rsid w:val="005612A1"/>
    <w:rsid w:val="0057377B"/>
    <w:rsid w:val="005833FF"/>
    <w:rsid w:val="0058450B"/>
    <w:rsid w:val="0059164C"/>
    <w:rsid w:val="00594D3F"/>
    <w:rsid w:val="0059772E"/>
    <w:rsid w:val="00597CD0"/>
    <w:rsid w:val="005A2934"/>
    <w:rsid w:val="005A5CBD"/>
    <w:rsid w:val="005B2137"/>
    <w:rsid w:val="005C3DB4"/>
    <w:rsid w:val="005D2621"/>
    <w:rsid w:val="00614238"/>
    <w:rsid w:val="00616D33"/>
    <w:rsid w:val="00627AA2"/>
    <w:rsid w:val="0064456D"/>
    <w:rsid w:val="0067609A"/>
    <w:rsid w:val="006B1BF5"/>
    <w:rsid w:val="006B4864"/>
    <w:rsid w:val="006C7F0A"/>
    <w:rsid w:val="006D0A58"/>
    <w:rsid w:val="006E5E7B"/>
    <w:rsid w:val="006E6991"/>
    <w:rsid w:val="006E7B34"/>
    <w:rsid w:val="0071357C"/>
    <w:rsid w:val="007218B8"/>
    <w:rsid w:val="00725BFA"/>
    <w:rsid w:val="00761609"/>
    <w:rsid w:val="0077632B"/>
    <w:rsid w:val="00780970"/>
    <w:rsid w:val="00795878"/>
    <w:rsid w:val="007973AF"/>
    <w:rsid w:val="007A3EE0"/>
    <w:rsid w:val="007D3E6A"/>
    <w:rsid w:val="007E0DD6"/>
    <w:rsid w:val="007E7A4D"/>
    <w:rsid w:val="007F41AA"/>
    <w:rsid w:val="007F6CD1"/>
    <w:rsid w:val="00815AF4"/>
    <w:rsid w:val="008323F8"/>
    <w:rsid w:val="00887D7B"/>
    <w:rsid w:val="0089557A"/>
    <w:rsid w:val="008A7176"/>
    <w:rsid w:val="008C4E0E"/>
    <w:rsid w:val="008F2F54"/>
    <w:rsid w:val="008F3D94"/>
    <w:rsid w:val="0090609B"/>
    <w:rsid w:val="0092145D"/>
    <w:rsid w:val="0094283A"/>
    <w:rsid w:val="00943B01"/>
    <w:rsid w:val="00970966"/>
    <w:rsid w:val="00972E6C"/>
    <w:rsid w:val="009A665D"/>
    <w:rsid w:val="009B08B2"/>
    <w:rsid w:val="009D6176"/>
    <w:rsid w:val="009D7263"/>
    <w:rsid w:val="009E295B"/>
    <w:rsid w:val="00A546B7"/>
    <w:rsid w:val="00A76492"/>
    <w:rsid w:val="00AA1376"/>
    <w:rsid w:val="00AB42C7"/>
    <w:rsid w:val="00AC53B8"/>
    <w:rsid w:val="00AE6372"/>
    <w:rsid w:val="00B01A76"/>
    <w:rsid w:val="00B20865"/>
    <w:rsid w:val="00B2431B"/>
    <w:rsid w:val="00B63BFE"/>
    <w:rsid w:val="00B71B27"/>
    <w:rsid w:val="00B75AFC"/>
    <w:rsid w:val="00B84AF6"/>
    <w:rsid w:val="00B958D4"/>
    <w:rsid w:val="00BD3C60"/>
    <w:rsid w:val="00BE0EDE"/>
    <w:rsid w:val="00C02981"/>
    <w:rsid w:val="00C27930"/>
    <w:rsid w:val="00C333DE"/>
    <w:rsid w:val="00C50B53"/>
    <w:rsid w:val="00C51FD1"/>
    <w:rsid w:val="00C52E61"/>
    <w:rsid w:val="00C6497F"/>
    <w:rsid w:val="00C82D86"/>
    <w:rsid w:val="00C94D27"/>
    <w:rsid w:val="00CA42C7"/>
    <w:rsid w:val="00CE1035"/>
    <w:rsid w:val="00D13019"/>
    <w:rsid w:val="00D406A2"/>
    <w:rsid w:val="00D42673"/>
    <w:rsid w:val="00D55850"/>
    <w:rsid w:val="00D62A9F"/>
    <w:rsid w:val="00D65B39"/>
    <w:rsid w:val="00D76058"/>
    <w:rsid w:val="00DA6757"/>
    <w:rsid w:val="00DA7781"/>
    <w:rsid w:val="00DB41BE"/>
    <w:rsid w:val="00DD4CD0"/>
    <w:rsid w:val="00DE24B7"/>
    <w:rsid w:val="00E569BA"/>
    <w:rsid w:val="00E576C5"/>
    <w:rsid w:val="00E6131E"/>
    <w:rsid w:val="00E64897"/>
    <w:rsid w:val="00E7563F"/>
    <w:rsid w:val="00E954EC"/>
    <w:rsid w:val="00ED2482"/>
    <w:rsid w:val="00EE0A27"/>
    <w:rsid w:val="00F05AF3"/>
    <w:rsid w:val="00F14775"/>
    <w:rsid w:val="00F44A02"/>
    <w:rsid w:val="00F44F40"/>
    <w:rsid w:val="00F55882"/>
    <w:rsid w:val="00F727C7"/>
    <w:rsid w:val="00F755FE"/>
    <w:rsid w:val="00F8142D"/>
    <w:rsid w:val="00F83EBF"/>
    <w:rsid w:val="00F858CF"/>
    <w:rsid w:val="00F9346C"/>
    <w:rsid w:val="00F95D23"/>
    <w:rsid w:val="00FB5B98"/>
    <w:rsid w:val="00FB676B"/>
    <w:rsid w:val="00FE47CF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4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64E"/>
  </w:style>
  <w:style w:type="paragraph" w:styleId="Footer">
    <w:name w:val="footer"/>
    <w:basedOn w:val="Normal"/>
    <w:link w:val="FooterCh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64E"/>
  </w:style>
  <w:style w:type="character" w:styleId="PageNumber">
    <w:name w:val="page number"/>
    <w:basedOn w:val="DefaultParagraphFont"/>
    <w:uiPriority w:val="99"/>
    <w:semiHidden/>
    <w:unhideWhenUsed/>
    <w:rsid w:val="0052264E"/>
  </w:style>
  <w:style w:type="paragraph" w:styleId="BalloonText">
    <w:name w:val="Balloon Text"/>
    <w:basedOn w:val="Normal"/>
    <w:link w:val="BalloonTextCh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E57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6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569B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A665D"/>
    <w:pPr>
      <w:ind w:left="720"/>
      <w:contextualSpacing/>
    </w:pPr>
  </w:style>
  <w:style w:type="paragraph" w:styleId="Revision">
    <w:name w:val="Revision"/>
    <w:hidden/>
    <w:uiPriority w:val="99"/>
    <w:semiHidden/>
    <w:rsid w:val="004B64BB"/>
    <w:rPr>
      <w:lang w:val="fr-FR"/>
    </w:rPr>
  </w:style>
  <w:style w:type="character" w:styleId="Strong">
    <w:name w:val="Strong"/>
    <w:basedOn w:val="DefaultParagraphFont"/>
    <w:uiPriority w:val="22"/>
    <w:qFormat/>
    <w:rsid w:val="00780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alode@institut-francais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-francais.lv" TargetMode="External"/><Relationship Id="rId1" Type="http://schemas.openxmlformats.org/officeDocument/2006/relationships/hyperlink" Target="mailto:info@institut-fran&#231;ai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127A4-EF59-4EAC-8B3F-04254894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Zane Bedrite</cp:lastModifiedBy>
  <cp:revision>26</cp:revision>
  <cp:lastPrinted>2024-02-19T09:28:00Z</cp:lastPrinted>
  <dcterms:created xsi:type="dcterms:W3CDTF">2023-02-20T10:32:00Z</dcterms:created>
  <dcterms:modified xsi:type="dcterms:W3CDTF">2024-02-19T10:47:00Z</dcterms:modified>
</cp:coreProperties>
</file>